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866D9" w14:textId="77777777" w:rsidR="00EF4B81" w:rsidRPr="005360D1" w:rsidRDefault="00DA4E98" w:rsidP="00156766">
      <w:pPr>
        <w:spacing w:after="0" w:line="276" w:lineRule="auto"/>
        <w:rPr>
          <w:rFonts w:ascii="Verdana" w:eastAsia="Times New Roman" w:hAnsi="Verdana" w:cs="Times New Roman"/>
          <w:b/>
          <w:sz w:val="24"/>
          <w:szCs w:val="24"/>
          <w:lang w:eastAsia="de-DE"/>
        </w:rPr>
      </w:pPr>
      <w:r w:rsidRPr="005360D1">
        <w:rPr>
          <w:rFonts w:ascii="Verdana" w:eastAsia="Times New Roman" w:hAnsi="Verdana" w:cs="Times New Roman"/>
          <w:b/>
          <w:sz w:val="24"/>
          <w:szCs w:val="24"/>
          <w:lang w:eastAsia="de-DE"/>
        </w:rPr>
        <w:t>Andacht am 17. Januar 2021 zum Hören</w:t>
      </w:r>
    </w:p>
    <w:p w14:paraId="1FDE4CE7" w14:textId="347BC774" w:rsidR="00DA4E98" w:rsidRPr="005360D1" w:rsidRDefault="00DA4E98" w:rsidP="00156766">
      <w:pPr>
        <w:spacing w:after="0" w:line="276" w:lineRule="auto"/>
        <w:rPr>
          <w:rFonts w:ascii="Verdana" w:eastAsia="Times New Roman" w:hAnsi="Verdana" w:cs="Times New Roman"/>
          <w:b/>
          <w:sz w:val="24"/>
          <w:szCs w:val="24"/>
          <w:lang w:eastAsia="de-DE"/>
        </w:rPr>
      </w:pPr>
      <w:r w:rsidRPr="005360D1">
        <w:rPr>
          <w:rFonts w:ascii="Verdana" w:eastAsia="Times New Roman" w:hAnsi="Verdana" w:cs="Times New Roman"/>
          <w:b/>
          <w:sz w:val="24"/>
          <w:szCs w:val="24"/>
          <w:lang w:eastAsia="de-DE"/>
        </w:rPr>
        <w:t>in der Müncheberger Kirche</w:t>
      </w:r>
    </w:p>
    <w:p w14:paraId="0B9F8A94" w14:textId="38AB66BB" w:rsidR="00156766" w:rsidRPr="005360D1" w:rsidRDefault="00156766" w:rsidP="00156766">
      <w:pPr>
        <w:spacing w:after="0" w:line="276" w:lineRule="auto"/>
        <w:rPr>
          <w:rFonts w:ascii="Verdana" w:eastAsia="Times New Roman" w:hAnsi="Verdana" w:cs="Times New Roman"/>
          <w:b/>
          <w:sz w:val="24"/>
          <w:szCs w:val="24"/>
          <w:lang w:eastAsia="de-DE"/>
        </w:rPr>
      </w:pPr>
      <w:proofErr w:type="spellStart"/>
      <w:r w:rsidRPr="005360D1">
        <w:rPr>
          <w:rFonts w:ascii="Verdana" w:eastAsia="Times New Roman" w:hAnsi="Verdana" w:cs="Times New Roman"/>
          <w:b/>
          <w:sz w:val="24"/>
          <w:szCs w:val="24"/>
          <w:lang w:eastAsia="de-DE"/>
        </w:rPr>
        <w:t>Pfarrerin.A</w:t>
      </w:r>
      <w:proofErr w:type="spellEnd"/>
      <w:r w:rsidRPr="005360D1">
        <w:rPr>
          <w:rFonts w:ascii="Verdana" w:eastAsia="Times New Roman" w:hAnsi="Verdana" w:cs="Times New Roman"/>
          <w:b/>
          <w:sz w:val="24"/>
          <w:szCs w:val="24"/>
          <w:lang w:eastAsia="de-DE"/>
        </w:rPr>
        <w:t>. Grünwald</w:t>
      </w:r>
    </w:p>
    <w:p w14:paraId="2E390AFE" w14:textId="77777777" w:rsidR="00DA4E98" w:rsidRPr="005360D1" w:rsidRDefault="00DA4E98" w:rsidP="00A00CC5">
      <w:pPr>
        <w:pStyle w:val="KeinLeerraum"/>
        <w:spacing w:line="360" w:lineRule="auto"/>
        <w:rPr>
          <w:rFonts w:ascii="Verdana" w:eastAsia="Times New Roman" w:hAnsi="Verdana" w:cs="Times New Roman"/>
        </w:rPr>
      </w:pPr>
    </w:p>
    <w:p w14:paraId="5D677A47" w14:textId="77777777" w:rsidR="00DA4E98" w:rsidRPr="005360D1" w:rsidRDefault="00DA4E98"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Votum und Begrüßung</w:t>
      </w:r>
    </w:p>
    <w:p w14:paraId="65CAE4FC" w14:textId="77777777" w:rsidR="007E49E0" w:rsidRPr="005360D1" w:rsidRDefault="007E49E0"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Wir feiern Gottesdie</w:t>
      </w:r>
      <w:r w:rsidR="00542A6D" w:rsidRPr="005360D1">
        <w:rPr>
          <w:rFonts w:ascii="Verdana" w:eastAsia="Times New Roman" w:hAnsi="Verdana" w:cs="Times New Roman"/>
        </w:rPr>
        <w:t>nst im Namen des Vaters und des So</w:t>
      </w:r>
      <w:r w:rsidRPr="005360D1">
        <w:rPr>
          <w:rFonts w:ascii="Verdana" w:eastAsia="Times New Roman" w:hAnsi="Verdana" w:cs="Times New Roman"/>
        </w:rPr>
        <w:t>hnes und des Heiligen Geistes. Amen.</w:t>
      </w:r>
    </w:p>
    <w:p w14:paraId="33BF86AB" w14:textId="77777777" w:rsidR="007E49E0" w:rsidRPr="005360D1" w:rsidRDefault="007E49E0"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Von seiner Fülle haben wir alle genommen Gnade um Gnade. (</w:t>
      </w:r>
      <w:proofErr w:type="spellStart"/>
      <w:r w:rsidRPr="005360D1">
        <w:rPr>
          <w:rFonts w:ascii="Verdana" w:eastAsia="Times New Roman" w:hAnsi="Verdana" w:cs="Times New Roman"/>
        </w:rPr>
        <w:t>Joh</w:t>
      </w:r>
      <w:proofErr w:type="spellEnd"/>
      <w:r w:rsidRPr="005360D1">
        <w:rPr>
          <w:rFonts w:ascii="Verdana" w:eastAsia="Times New Roman" w:hAnsi="Verdana" w:cs="Times New Roman"/>
        </w:rPr>
        <w:t xml:space="preserve"> 1.6)</w:t>
      </w:r>
      <w:r w:rsidR="00A00CC5" w:rsidRPr="005360D1">
        <w:rPr>
          <w:rFonts w:ascii="Verdana" w:eastAsia="Times New Roman" w:hAnsi="Verdana" w:cs="Times New Roman"/>
        </w:rPr>
        <w:t>. - dieser Vers aus dem Johannesevangelium begleitet uns in der kommenden Woche.</w:t>
      </w:r>
    </w:p>
    <w:p w14:paraId="559E0FE8" w14:textId="77777777" w:rsidR="00A00CC5" w:rsidRPr="005360D1" w:rsidRDefault="00A00CC5"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 xml:space="preserve">Heute bleiben wir </w:t>
      </w:r>
      <w:proofErr w:type="spellStart"/>
      <w:r w:rsidRPr="005360D1">
        <w:rPr>
          <w:rFonts w:ascii="Verdana" w:eastAsia="Times New Roman" w:hAnsi="Verdana" w:cs="Times New Roman"/>
        </w:rPr>
        <w:t>wortlastig</w:t>
      </w:r>
      <w:proofErr w:type="spellEnd"/>
      <w:r w:rsidRPr="005360D1">
        <w:rPr>
          <w:rFonts w:ascii="Verdana" w:eastAsia="Times New Roman" w:hAnsi="Verdana" w:cs="Times New Roman"/>
        </w:rPr>
        <w:t>. Pfarrerin Anika Grünwald aus Buckow hat die Predigt übernommen und ich den Lesedienst.</w:t>
      </w:r>
    </w:p>
    <w:p w14:paraId="2BD5238E" w14:textId="77777777" w:rsidR="00DA4E98" w:rsidRPr="005360D1" w:rsidRDefault="00DA4E98" w:rsidP="00DA1B00">
      <w:pPr>
        <w:pStyle w:val="KeinLeerraum"/>
        <w:spacing w:line="276" w:lineRule="auto"/>
        <w:rPr>
          <w:rFonts w:ascii="Verdana" w:eastAsia="Times New Roman" w:hAnsi="Verdana" w:cs="Times New Roman"/>
        </w:rPr>
      </w:pPr>
    </w:p>
    <w:p w14:paraId="2AC1C41F" w14:textId="77777777" w:rsidR="00DA4E98" w:rsidRPr="005360D1" w:rsidRDefault="00DA4E98" w:rsidP="00DA1B00">
      <w:pPr>
        <w:pStyle w:val="KeinLeerraum"/>
        <w:spacing w:line="276" w:lineRule="auto"/>
        <w:rPr>
          <w:rFonts w:ascii="Verdana" w:eastAsia="Times New Roman" w:hAnsi="Verdana" w:cs="Times New Roman"/>
          <w:b/>
          <w:u w:val="single"/>
        </w:rPr>
      </w:pPr>
      <w:r w:rsidRPr="005360D1">
        <w:rPr>
          <w:rFonts w:ascii="Verdana" w:eastAsia="Times New Roman" w:hAnsi="Verdana" w:cs="Times New Roman"/>
          <w:b/>
          <w:u w:val="single"/>
        </w:rPr>
        <w:t>Psalm 105</w:t>
      </w:r>
    </w:p>
    <w:p w14:paraId="668DA251" w14:textId="77777777" w:rsidR="00DA1B00" w:rsidRPr="005360D1" w:rsidRDefault="00DA1B00" w:rsidP="00DA1B00">
      <w:pPr>
        <w:spacing w:after="0" w:line="276" w:lineRule="auto"/>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Danket dem Herrn und rufet an seinen Namen;</w:t>
      </w:r>
    </w:p>
    <w:p w14:paraId="6298DB16" w14:textId="77777777" w:rsidR="00DA1B00" w:rsidRPr="005360D1" w:rsidRDefault="00DA1B00" w:rsidP="00DA1B00">
      <w:pPr>
        <w:spacing w:before="100" w:beforeAutospacing="1" w:after="100" w:afterAutospacing="1" w:line="276" w:lineRule="auto"/>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verkündigt sein Tun unter den Völkern!</w:t>
      </w:r>
    </w:p>
    <w:p w14:paraId="1D19B6C8" w14:textId="77777777" w:rsidR="00DA1B00" w:rsidRPr="005360D1" w:rsidRDefault="00DA1B00" w:rsidP="00DA1B00">
      <w:pPr>
        <w:spacing w:before="100" w:beforeAutospacing="1" w:after="100" w:afterAutospacing="1" w:line="276" w:lineRule="auto"/>
        <w:ind w:left="708" w:firstLine="708"/>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Singet ihm und spielet ihm,</w:t>
      </w:r>
    </w:p>
    <w:p w14:paraId="7E85DDAF" w14:textId="77777777" w:rsidR="00DA1B00" w:rsidRPr="005360D1" w:rsidRDefault="00DA1B00" w:rsidP="00DA1B00">
      <w:pPr>
        <w:spacing w:before="100" w:beforeAutospacing="1" w:after="100" w:afterAutospacing="1" w:line="276" w:lineRule="auto"/>
        <w:ind w:left="708" w:firstLine="708"/>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redet von allen seinen Wundern!</w:t>
      </w:r>
    </w:p>
    <w:p w14:paraId="70968A44" w14:textId="77777777" w:rsidR="00DA1B00" w:rsidRPr="005360D1" w:rsidRDefault="00DA1B00" w:rsidP="00DA1B00">
      <w:pPr>
        <w:spacing w:before="100" w:beforeAutospacing="1" w:after="100" w:afterAutospacing="1" w:line="276" w:lineRule="auto"/>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Rühmet seinen heiligen Namen;</w:t>
      </w:r>
    </w:p>
    <w:p w14:paraId="5A43511B" w14:textId="77777777" w:rsidR="00DA1B00" w:rsidRPr="005360D1" w:rsidRDefault="00DA1B00" w:rsidP="00DA1B00">
      <w:pPr>
        <w:spacing w:before="100" w:beforeAutospacing="1" w:after="100" w:afterAutospacing="1" w:line="276" w:lineRule="auto"/>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es freue sich das Herz derer, die den Herrn suchen!</w:t>
      </w:r>
    </w:p>
    <w:p w14:paraId="638B6321" w14:textId="77777777" w:rsidR="00DA1B00" w:rsidRPr="005360D1" w:rsidRDefault="00DA1B00" w:rsidP="00DA1B00">
      <w:pPr>
        <w:spacing w:before="100" w:beforeAutospacing="1" w:after="100" w:afterAutospacing="1" w:line="276" w:lineRule="auto"/>
        <w:ind w:left="708" w:firstLine="708"/>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Fraget nach dem Herrn und nach seiner Macht,</w:t>
      </w:r>
    </w:p>
    <w:p w14:paraId="7566DF86" w14:textId="77777777" w:rsidR="00DA1B00" w:rsidRPr="005360D1" w:rsidRDefault="00DA1B00" w:rsidP="00DA1B00">
      <w:pPr>
        <w:spacing w:before="100" w:beforeAutospacing="1" w:after="100" w:afterAutospacing="1" w:line="276" w:lineRule="auto"/>
        <w:ind w:left="708" w:firstLine="708"/>
        <w:contextualSpacing/>
        <w:rPr>
          <w:rFonts w:ascii="Verdana" w:eastAsia="Times New Roman" w:hAnsi="Verdana" w:cs="Times New Roman"/>
          <w:sz w:val="24"/>
          <w:szCs w:val="24"/>
          <w:lang w:eastAsia="de-DE"/>
        </w:rPr>
      </w:pPr>
      <w:r w:rsidRPr="005360D1">
        <w:rPr>
          <w:rFonts w:ascii="Verdana" w:eastAsia="Times New Roman" w:hAnsi="Verdana" w:cs="Times New Roman"/>
          <w:sz w:val="24"/>
          <w:szCs w:val="24"/>
          <w:lang w:eastAsia="de-DE"/>
        </w:rPr>
        <w:t>suchet sein Antlitz allezeit!</w:t>
      </w:r>
    </w:p>
    <w:p w14:paraId="0699FF29" w14:textId="77777777" w:rsidR="00DA1B00" w:rsidRPr="005360D1" w:rsidRDefault="00DA1B00" w:rsidP="00DA1B00">
      <w:pPr>
        <w:spacing w:before="100" w:beforeAutospacing="1" w:after="100" w:afterAutospacing="1" w:line="276" w:lineRule="auto"/>
        <w:contextualSpacing/>
        <w:rPr>
          <w:rStyle w:val="verse"/>
          <w:rFonts w:ascii="Verdana" w:hAnsi="Verdana" w:cs="Times New Roman"/>
          <w:sz w:val="24"/>
          <w:szCs w:val="24"/>
        </w:rPr>
      </w:pPr>
      <w:r w:rsidRPr="005360D1">
        <w:rPr>
          <w:rStyle w:val="verse"/>
          <w:rFonts w:ascii="Verdana" w:hAnsi="Verdana" w:cs="Times New Roman"/>
          <w:sz w:val="24"/>
          <w:szCs w:val="24"/>
        </w:rPr>
        <w:t>Gedenket seiner Wunderwerke, die er getan hat,</w:t>
      </w:r>
    </w:p>
    <w:p w14:paraId="5CDE7586" w14:textId="77777777" w:rsidR="00DA1B00" w:rsidRPr="005360D1" w:rsidRDefault="00DA1B00" w:rsidP="00DA1B00">
      <w:pPr>
        <w:spacing w:before="100" w:beforeAutospacing="1" w:after="100" w:afterAutospacing="1" w:line="276" w:lineRule="auto"/>
        <w:contextualSpacing/>
        <w:rPr>
          <w:rStyle w:val="verse"/>
          <w:rFonts w:ascii="Verdana" w:hAnsi="Verdana" w:cs="Times New Roman"/>
          <w:sz w:val="24"/>
          <w:szCs w:val="24"/>
        </w:rPr>
      </w:pPr>
      <w:r w:rsidRPr="005360D1">
        <w:rPr>
          <w:rStyle w:val="verse"/>
          <w:rFonts w:ascii="Verdana" w:hAnsi="Verdana" w:cs="Times New Roman"/>
          <w:sz w:val="24"/>
          <w:szCs w:val="24"/>
        </w:rPr>
        <w:t>seiner Zeichen und der Urteile seines Mundes,</w:t>
      </w:r>
    </w:p>
    <w:p w14:paraId="5D4F8745" w14:textId="77777777" w:rsidR="00DA1B00" w:rsidRPr="005360D1" w:rsidRDefault="00DA1B00" w:rsidP="00DA1B00">
      <w:pPr>
        <w:spacing w:before="100" w:beforeAutospacing="1" w:after="100" w:afterAutospacing="1" w:line="276" w:lineRule="auto"/>
        <w:ind w:left="708" w:firstLine="708"/>
        <w:contextualSpacing/>
        <w:rPr>
          <w:rStyle w:val="verse"/>
          <w:rFonts w:ascii="Verdana" w:hAnsi="Verdana" w:cs="Times New Roman"/>
          <w:sz w:val="24"/>
          <w:szCs w:val="24"/>
        </w:rPr>
      </w:pPr>
      <w:r w:rsidRPr="005360D1">
        <w:rPr>
          <w:rStyle w:val="verse"/>
          <w:rFonts w:ascii="Verdana" w:hAnsi="Verdana" w:cs="Times New Roman"/>
          <w:sz w:val="24"/>
          <w:szCs w:val="24"/>
        </w:rPr>
        <w:t>du Geschlecht Abrahams, seines Knechts,</w:t>
      </w:r>
    </w:p>
    <w:p w14:paraId="4F0549FE" w14:textId="77777777" w:rsidR="00DA1B00" w:rsidRPr="005360D1" w:rsidRDefault="00DA1B00" w:rsidP="00DA1B00">
      <w:pPr>
        <w:spacing w:before="100" w:beforeAutospacing="1" w:after="100" w:afterAutospacing="1" w:line="276" w:lineRule="auto"/>
        <w:ind w:left="708" w:firstLine="708"/>
        <w:contextualSpacing/>
        <w:rPr>
          <w:rStyle w:val="verse"/>
          <w:rFonts w:ascii="Verdana" w:hAnsi="Verdana" w:cs="Times New Roman"/>
          <w:sz w:val="24"/>
          <w:szCs w:val="24"/>
        </w:rPr>
      </w:pPr>
      <w:r w:rsidRPr="005360D1">
        <w:rPr>
          <w:rStyle w:val="verse"/>
          <w:rFonts w:ascii="Verdana" w:hAnsi="Verdana" w:cs="Times New Roman"/>
          <w:sz w:val="24"/>
          <w:szCs w:val="24"/>
        </w:rPr>
        <w:t>ihr Söhne Jakobs, seine Auserwählten!</w:t>
      </w:r>
    </w:p>
    <w:p w14:paraId="18F46CA4" w14:textId="77777777" w:rsidR="00DA1B00" w:rsidRPr="005360D1" w:rsidRDefault="00DA1B00" w:rsidP="00DA1B00">
      <w:pPr>
        <w:spacing w:before="100" w:beforeAutospacing="1" w:after="100" w:afterAutospacing="1" w:line="276" w:lineRule="auto"/>
        <w:contextualSpacing/>
        <w:rPr>
          <w:rStyle w:val="verse"/>
          <w:rFonts w:ascii="Verdana" w:hAnsi="Verdana" w:cs="Times New Roman"/>
          <w:sz w:val="24"/>
          <w:szCs w:val="24"/>
        </w:rPr>
      </w:pPr>
      <w:r w:rsidRPr="005360D1">
        <w:rPr>
          <w:rStyle w:val="verse"/>
          <w:rFonts w:ascii="Verdana" w:hAnsi="Verdana" w:cs="Times New Roman"/>
          <w:sz w:val="24"/>
          <w:szCs w:val="24"/>
        </w:rPr>
        <w:t>Er ist der Herr, unser Gott,</w:t>
      </w:r>
    </w:p>
    <w:p w14:paraId="73F8A179" w14:textId="77777777" w:rsidR="00DA1B00" w:rsidRPr="005360D1" w:rsidRDefault="00DA1B00" w:rsidP="00DA1B00">
      <w:pPr>
        <w:spacing w:before="100" w:beforeAutospacing="1" w:after="100" w:afterAutospacing="1" w:line="276" w:lineRule="auto"/>
        <w:contextualSpacing/>
        <w:rPr>
          <w:rStyle w:val="verse"/>
          <w:rFonts w:ascii="Verdana" w:hAnsi="Verdana" w:cs="Times New Roman"/>
          <w:sz w:val="24"/>
          <w:szCs w:val="24"/>
        </w:rPr>
      </w:pPr>
      <w:r w:rsidRPr="005360D1">
        <w:rPr>
          <w:rStyle w:val="verse"/>
          <w:rFonts w:ascii="Verdana" w:hAnsi="Verdana" w:cs="Times New Roman"/>
          <w:sz w:val="24"/>
          <w:szCs w:val="24"/>
        </w:rPr>
        <w:t>er richtet in aller Welt.</w:t>
      </w:r>
    </w:p>
    <w:p w14:paraId="24578D41" w14:textId="77777777" w:rsidR="00DA1B00" w:rsidRPr="005360D1" w:rsidRDefault="00DA1B00" w:rsidP="00DA1B00">
      <w:pPr>
        <w:spacing w:before="100" w:beforeAutospacing="1" w:after="100" w:afterAutospacing="1" w:line="276" w:lineRule="auto"/>
        <w:ind w:left="708" w:firstLine="708"/>
        <w:contextualSpacing/>
        <w:rPr>
          <w:rStyle w:val="verse"/>
          <w:rFonts w:ascii="Verdana" w:hAnsi="Verdana" w:cs="Times New Roman"/>
          <w:sz w:val="24"/>
          <w:szCs w:val="24"/>
        </w:rPr>
      </w:pPr>
      <w:r w:rsidRPr="005360D1">
        <w:rPr>
          <w:rStyle w:val="verse"/>
          <w:rFonts w:ascii="Verdana" w:hAnsi="Verdana" w:cs="Times New Roman"/>
          <w:sz w:val="24"/>
          <w:szCs w:val="24"/>
        </w:rPr>
        <w:t>Er gedenkt ewiglich an seinen Bund,</w:t>
      </w:r>
    </w:p>
    <w:p w14:paraId="4DD2B87A" w14:textId="77777777" w:rsidR="00DA1B00" w:rsidRPr="005360D1" w:rsidRDefault="00DA1B00" w:rsidP="00DA1B00">
      <w:pPr>
        <w:spacing w:before="100" w:beforeAutospacing="1" w:after="100" w:afterAutospacing="1" w:line="276" w:lineRule="auto"/>
        <w:ind w:left="1416"/>
        <w:contextualSpacing/>
        <w:rPr>
          <w:rStyle w:val="verse"/>
          <w:rFonts w:ascii="Verdana" w:hAnsi="Verdana" w:cs="Times New Roman"/>
          <w:sz w:val="24"/>
          <w:szCs w:val="24"/>
        </w:rPr>
      </w:pPr>
      <w:r w:rsidRPr="005360D1">
        <w:rPr>
          <w:rStyle w:val="verse"/>
          <w:rFonts w:ascii="Verdana" w:hAnsi="Verdana" w:cs="Times New Roman"/>
          <w:sz w:val="24"/>
          <w:szCs w:val="24"/>
        </w:rPr>
        <w:t>an das Wort, das er verheißen hat für tausend Geschlechter.</w:t>
      </w:r>
    </w:p>
    <w:p w14:paraId="27FBED33" w14:textId="77777777" w:rsidR="00DA1B00" w:rsidRPr="005360D1" w:rsidRDefault="00DA1B00" w:rsidP="00DA1B00">
      <w:pPr>
        <w:pStyle w:val="KeinLeerraum"/>
        <w:spacing w:line="276" w:lineRule="auto"/>
        <w:rPr>
          <w:rStyle w:val="verse"/>
          <w:rFonts w:ascii="Verdana" w:hAnsi="Verdana" w:cs="Times New Roman"/>
        </w:rPr>
      </w:pPr>
    </w:p>
    <w:p w14:paraId="06C77EF2" w14:textId="445CEDB9" w:rsidR="007E49E0" w:rsidRPr="005360D1" w:rsidRDefault="007E49E0" w:rsidP="00A00CC5">
      <w:pPr>
        <w:pStyle w:val="KeinLeerraum"/>
        <w:spacing w:line="360" w:lineRule="auto"/>
        <w:rPr>
          <w:rFonts w:ascii="Verdana" w:hAnsi="Verdana" w:cs="Times New Roman"/>
          <w:b/>
        </w:rPr>
      </w:pPr>
      <w:r w:rsidRPr="005360D1">
        <w:rPr>
          <w:rFonts w:ascii="Verdana" w:hAnsi="Verdana" w:cs="Times New Roman"/>
          <w:b/>
        </w:rPr>
        <w:t>Das Evangelium i</w:t>
      </w:r>
      <w:r w:rsidR="00DA1B00" w:rsidRPr="005360D1">
        <w:rPr>
          <w:rFonts w:ascii="Verdana" w:hAnsi="Verdana" w:cs="Times New Roman"/>
          <w:b/>
        </w:rPr>
        <w:t>s</w:t>
      </w:r>
      <w:r w:rsidRPr="005360D1">
        <w:rPr>
          <w:rFonts w:ascii="Verdana" w:hAnsi="Verdana" w:cs="Times New Roman"/>
          <w:b/>
        </w:rPr>
        <w:t>t auch der Predigttext und steht im 2. Kapitel des Johannesevang</w:t>
      </w:r>
      <w:r w:rsidR="00B9475B">
        <w:rPr>
          <w:rFonts w:ascii="Verdana" w:hAnsi="Verdana" w:cs="Times New Roman"/>
          <w:b/>
        </w:rPr>
        <w:t>e</w:t>
      </w:r>
      <w:r w:rsidRPr="005360D1">
        <w:rPr>
          <w:rFonts w:ascii="Verdana" w:hAnsi="Verdana" w:cs="Times New Roman"/>
          <w:b/>
        </w:rPr>
        <w:t>liums (</w:t>
      </w:r>
      <w:proofErr w:type="spellStart"/>
      <w:r w:rsidRPr="005360D1">
        <w:rPr>
          <w:rFonts w:ascii="Verdana" w:hAnsi="Verdana" w:cs="Times New Roman"/>
          <w:b/>
        </w:rPr>
        <w:t>Joh</w:t>
      </w:r>
      <w:proofErr w:type="spellEnd"/>
      <w:r w:rsidRPr="005360D1">
        <w:rPr>
          <w:rFonts w:ascii="Verdana" w:hAnsi="Verdana" w:cs="Times New Roman"/>
          <w:b/>
        </w:rPr>
        <w:t xml:space="preserve"> 2.1-11)</w:t>
      </w:r>
    </w:p>
    <w:p w14:paraId="2E5DACFB" w14:textId="77777777" w:rsidR="007E49E0" w:rsidRPr="005360D1" w:rsidRDefault="007E49E0" w:rsidP="00A00CC5">
      <w:pPr>
        <w:pStyle w:val="KeinLeerraum"/>
        <w:spacing w:line="360" w:lineRule="auto"/>
        <w:rPr>
          <w:rFonts w:ascii="Verdana" w:hAnsi="Verdana" w:cs="Times New Roman"/>
          <w:b/>
          <w:u w:val="single"/>
        </w:rPr>
      </w:pPr>
    </w:p>
    <w:p w14:paraId="5AC1F352" w14:textId="77777777" w:rsidR="00DA1B00" w:rsidRPr="005360D1" w:rsidRDefault="00EF4B81" w:rsidP="00A00CC5">
      <w:pPr>
        <w:pStyle w:val="KeinLeerraum"/>
        <w:spacing w:line="360" w:lineRule="auto"/>
        <w:rPr>
          <w:rFonts w:ascii="Verdana" w:hAnsi="Verdana" w:cs="Times New Roman"/>
        </w:rPr>
      </w:pPr>
      <w:r w:rsidRPr="005360D1">
        <w:rPr>
          <w:rFonts w:ascii="Verdana" w:hAnsi="Verdana" w:cs="Times New Roman"/>
        </w:rPr>
        <w:t xml:space="preserve">Und am dritten Tage war eine Hochzeit zu Kana in Galiläa, und die Mutter Jesu war da. Jesus aber und seine Jünger waren auch zur Hochzeit geladen. Und als der Wein ausging, spricht die Mutter Jesu zu ihm: Sie haben keinen Wein mehr. Jesus spricht zu ihr: Was habe ich mit dir zu schaffen, Frau? Meine </w:t>
      </w:r>
      <w:r w:rsidR="00DA1B00" w:rsidRPr="005360D1">
        <w:rPr>
          <w:rFonts w:ascii="Verdana" w:hAnsi="Verdana" w:cs="Times New Roman"/>
        </w:rPr>
        <w:t>Stunde ist noch nicht gekommen.</w:t>
      </w:r>
    </w:p>
    <w:p w14:paraId="5DA07E55" w14:textId="77777777" w:rsidR="00DA1B00" w:rsidRPr="005360D1" w:rsidRDefault="00EF4B81" w:rsidP="00A00CC5">
      <w:pPr>
        <w:pStyle w:val="KeinLeerraum"/>
        <w:spacing w:line="360" w:lineRule="auto"/>
        <w:rPr>
          <w:rFonts w:ascii="Verdana" w:hAnsi="Verdana" w:cs="Times New Roman"/>
        </w:rPr>
      </w:pPr>
      <w:r w:rsidRPr="005360D1">
        <w:rPr>
          <w:rFonts w:ascii="Verdana" w:hAnsi="Verdana" w:cs="Times New Roman"/>
        </w:rPr>
        <w:t>Seine Mutter spricht zu den Dien</w:t>
      </w:r>
      <w:r w:rsidR="00DA1B00" w:rsidRPr="005360D1">
        <w:rPr>
          <w:rFonts w:ascii="Verdana" w:hAnsi="Verdana" w:cs="Times New Roman"/>
        </w:rPr>
        <w:t>ern: Was er euch sagt, das tut.</w:t>
      </w:r>
    </w:p>
    <w:p w14:paraId="711B7225" w14:textId="77777777" w:rsidR="00EF4B81" w:rsidRPr="005360D1" w:rsidRDefault="00EF4B81" w:rsidP="00A00CC5">
      <w:pPr>
        <w:pStyle w:val="KeinLeerraum"/>
        <w:spacing w:line="360" w:lineRule="auto"/>
        <w:rPr>
          <w:rFonts w:ascii="Verdana" w:hAnsi="Verdana" w:cs="Times New Roman"/>
        </w:rPr>
      </w:pPr>
      <w:r w:rsidRPr="005360D1">
        <w:rPr>
          <w:rFonts w:ascii="Verdana" w:hAnsi="Verdana" w:cs="Times New Roman"/>
        </w:rPr>
        <w:t xml:space="preserve">Es standen aber dort sechs steinerne Wasserkrüge für die Reinigung nach jüdischer Sitte, und in jeden gingen zwei oder drei Maße. Jesus spricht zu ihnen: Füllt die Wasserkrüge mit Wasser! Und sie füllten sie bis obenan. Und er spricht zu ihnen: Schöpft nun und bringt's dem Speisemeister! Und sie </w:t>
      </w:r>
      <w:proofErr w:type="spellStart"/>
      <w:r w:rsidRPr="005360D1">
        <w:rPr>
          <w:rFonts w:ascii="Verdana" w:hAnsi="Verdana" w:cs="Times New Roman"/>
        </w:rPr>
        <w:t>brachten's</w:t>
      </w:r>
      <w:proofErr w:type="spellEnd"/>
      <w:r w:rsidRPr="005360D1">
        <w:rPr>
          <w:rFonts w:ascii="Verdana" w:hAnsi="Verdana" w:cs="Times New Roman"/>
        </w:rPr>
        <w:t xml:space="preserve"> ihm. Als aber der Speisemeister den Wein kostete, der Wasser gewesen war, und nicht wusste, woher er kam – die Diener aber </w:t>
      </w:r>
      <w:proofErr w:type="spellStart"/>
      <w:r w:rsidRPr="005360D1">
        <w:rPr>
          <w:rFonts w:ascii="Verdana" w:hAnsi="Verdana" w:cs="Times New Roman"/>
        </w:rPr>
        <w:t>wussten's</w:t>
      </w:r>
      <w:proofErr w:type="spellEnd"/>
      <w:r w:rsidRPr="005360D1">
        <w:rPr>
          <w:rFonts w:ascii="Verdana" w:hAnsi="Verdana" w:cs="Times New Roman"/>
        </w:rPr>
        <w:t xml:space="preserve">, die das Wasser geschöpft hatten –, ruft der Speisemeister den Bräutigam und spricht zu ihm: </w:t>
      </w:r>
      <w:r w:rsidRPr="005360D1">
        <w:rPr>
          <w:rFonts w:ascii="Verdana" w:hAnsi="Verdana" w:cs="Times New Roman"/>
        </w:rPr>
        <w:lastRenderedPageBreak/>
        <w:t>Jedermann gibt zuerst den guten Wein und, wenn sie trunken sind, den geringeren; du aber hast den guten Wein bis jetzt zurückgehalten.</w:t>
      </w:r>
    </w:p>
    <w:p w14:paraId="44F6EB87" w14:textId="77777777" w:rsidR="00EF4B81" w:rsidRPr="005360D1" w:rsidRDefault="00EF4B81" w:rsidP="00A00CC5">
      <w:pPr>
        <w:pStyle w:val="KeinLeerraum"/>
        <w:spacing w:line="360" w:lineRule="auto"/>
        <w:rPr>
          <w:rFonts w:ascii="Verdana" w:hAnsi="Verdana" w:cs="Times New Roman"/>
        </w:rPr>
      </w:pPr>
      <w:r w:rsidRPr="005360D1">
        <w:rPr>
          <w:rFonts w:ascii="Verdana" w:hAnsi="Verdana" w:cs="Times New Roman"/>
        </w:rPr>
        <w:t>Das ist das erste Zeichen, das Jesus tat. Es geschah zu Kana in Galiläa, und er offenbarte seine Herrlichkeit. Und seine Jünger glaubten an ihn.</w:t>
      </w:r>
    </w:p>
    <w:p w14:paraId="4FB67E12" w14:textId="77777777" w:rsidR="009D0DFC" w:rsidRPr="005360D1" w:rsidRDefault="009D0DFC" w:rsidP="00A00CC5">
      <w:pPr>
        <w:pStyle w:val="KeinLeerraum"/>
        <w:spacing w:line="360" w:lineRule="auto"/>
        <w:rPr>
          <w:rFonts w:ascii="Verdana" w:hAnsi="Verdana" w:cs="Times New Roman"/>
        </w:rPr>
      </w:pPr>
    </w:p>
    <w:p w14:paraId="270F6530" w14:textId="77777777" w:rsidR="00DA1B00" w:rsidRPr="005360D1" w:rsidRDefault="00DA1B00" w:rsidP="00A00CC5">
      <w:pPr>
        <w:pStyle w:val="KeinLeerraum"/>
        <w:spacing w:line="360" w:lineRule="auto"/>
        <w:rPr>
          <w:rFonts w:ascii="Verdana" w:hAnsi="Verdana" w:cs="Times New Roman"/>
        </w:rPr>
      </w:pPr>
    </w:p>
    <w:p w14:paraId="14A9A474" w14:textId="77777777" w:rsidR="00DA1B00" w:rsidRPr="005360D1" w:rsidRDefault="00DA1B00" w:rsidP="00A00CC5">
      <w:pPr>
        <w:pStyle w:val="KeinLeerraum"/>
        <w:spacing w:line="360" w:lineRule="auto"/>
        <w:rPr>
          <w:rFonts w:ascii="Verdana" w:hAnsi="Verdana" w:cs="Times New Roman"/>
        </w:rPr>
      </w:pPr>
    </w:p>
    <w:p w14:paraId="4B16AA97" w14:textId="77777777" w:rsidR="00EF4B81" w:rsidRPr="005360D1" w:rsidRDefault="00EF4B81" w:rsidP="00A00CC5">
      <w:pPr>
        <w:pStyle w:val="KeinLeerraum"/>
        <w:spacing w:line="360" w:lineRule="auto"/>
        <w:rPr>
          <w:rStyle w:val="verse"/>
          <w:rFonts w:ascii="Verdana" w:hAnsi="Verdana" w:cs="Times New Roman"/>
          <w:color w:val="00B050"/>
        </w:rPr>
      </w:pPr>
    </w:p>
    <w:p w14:paraId="3F9B4264" w14:textId="77777777" w:rsidR="007E4F99" w:rsidRPr="005360D1" w:rsidRDefault="00DA4E98" w:rsidP="00880FC5">
      <w:pPr>
        <w:pStyle w:val="KeinLeerraum"/>
        <w:spacing w:line="276" w:lineRule="auto"/>
        <w:rPr>
          <w:rStyle w:val="verse"/>
          <w:rFonts w:ascii="Verdana" w:hAnsi="Verdana" w:cs="Times New Roman"/>
          <w:b/>
        </w:rPr>
      </w:pPr>
      <w:r w:rsidRPr="005360D1">
        <w:rPr>
          <w:rStyle w:val="verse"/>
          <w:rFonts w:ascii="Verdana" w:hAnsi="Verdana" w:cs="Times New Roman"/>
          <w:b/>
        </w:rPr>
        <w:t>Geistlicher Impuls</w:t>
      </w:r>
      <w:r w:rsidR="007E4F99" w:rsidRPr="005360D1">
        <w:rPr>
          <w:rStyle w:val="verse"/>
          <w:rFonts w:ascii="Verdana" w:hAnsi="Verdana" w:cs="Times New Roman"/>
          <w:b/>
        </w:rPr>
        <w:t xml:space="preserve"> </w:t>
      </w:r>
    </w:p>
    <w:p w14:paraId="424EC082" w14:textId="77777777" w:rsidR="00DA4E98" w:rsidRPr="005360D1" w:rsidRDefault="007E4F99" w:rsidP="00880FC5">
      <w:pPr>
        <w:pStyle w:val="KeinLeerraum"/>
        <w:spacing w:line="276" w:lineRule="auto"/>
        <w:rPr>
          <w:rStyle w:val="verse"/>
          <w:rFonts w:ascii="Verdana" w:hAnsi="Verdana" w:cs="Times New Roman"/>
          <w:b/>
        </w:rPr>
      </w:pPr>
      <w:r w:rsidRPr="005360D1">
        <w:rPr>
          <w:rStyle w:val="verse"/>
          <w:rFonts w:ascii="Verdana" w:hAnsi="Verdana" w:cs="Times New Roman"/>
          <w:b/>
        </w:rPr>
        <w:t>Pfarrerin Anika Grünwald</w:t>
      </w:r>
    </w:p>
    <w:p w14:paraId="623C0E52"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 xml:space="preserve">„Kein Alkohol ist auch keine Lösung“ sang die Band „die Toten Hosen“ einmal in einem Lied. Sie begründeten ihre Meinung u.a. mit einem Beweis aus der Bibel, denn in einer Strophe heißt es da „und Jesus sah das genauso, denn aus Wasser machte er Wein“. </w:t>
      </w:r>
    </w:p>
    <w:p w14:paraId="34FE4A7D" w14:textId="77777777" w:rsidR="009D0DFC" w:rsidRPr="005360D1" w:rsidRDefault="009D0DFC" w:rsidP="00880FC5">
      <w:pPr>
        <w:pStyle w:val="KeinLeerraum"/>
        <w:spacing w:line="276" w:lineRule="auto"/>
        <w:rPr>
          <w:rFonts w:ascii="Verdana" w:hAnsi="Verdana" w:cs="Times New Roman"/>
        </w:rPr>
      </w:pPr>
    </w:p>
    <w:p w14:paraId="1A7C6A10"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 xml:space="preserve">Neben der Geschichte wie Jesus über das Wasser läuft, ist das wohl eins der bekanntesten Wunder überhaupt, die Jesus vollbracht hat. Und es ist gleichzeitig sein merkwürdigstes Wunder. In anderen Fällen heilt er Krankheiten, treibt Dämonen aus oder macht tausende hungrige Menschen satt. Aber dieses Wunder ist eigentlich überflüssig. Es besteht für die Gäste der Hochzeit keine existentielle Not, wenn der Wein ausgeht. Das Einzige, das auf dem Spiel steht, ist der Ruf der Gastgeber, die sich wohl </w:t>
      </w:r>
      <w:r w:rsidRPr="005360D1">
        <w:rPr>
          <w:rFonts w:ascii="Verdana" w:hAnsi="Verdana" w:cs="Times New Roman"/>
        </w:rPr>
        <w:t>für die Hochzeit schlicht verplant haben was die Menge des benötigten Weins anbelangt.</w:t>
      </w:r>
    </w:p>
    <w:p w14:paraId="31FDBAAF" w14:textId="77777777" w:rsidR="009D0DFC" w:rsidRPr="005360D1" w:rsidRDefault="009D0DFC" w:rsidP="00880FC5">
      <w:pPr>
        <w:pStyle w:val="KeinLeerraum"/>
        <w:spacing w:line="276" w:lineRule="auto"/>
        <w:rPr>
          <w:rFonts w:ascii="Verdana" w:hAnsi="Verdana" w:cs="Times New Roman"/>
        </w:rPr>
      </w:pPr>
    </w:p>
    <w:p w14:paraId="6DEFA15D"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Wenn Jesus Wasser in Wein verwandelt, ist es ein Luxus-Wunder. Und für dieses Wunder, das den Gastgeber vor einer peinlichen Situation bewahrt, gibt es statt eines erleichterten Aufatmens noch Kritik: Denn der Wein, den Jesus durch dieses Wunder erschaffen hat, ist von besserer Qualität als der Wein, den es zuerst auf der Feier gab. Diese Vorgehensweise ist unüblich und vom logischen Standpunkt aus betrachtet unsinnig. Denn die Gäste wissen im bereits angetrunkenen Zustand den besseren Wein doch gar nicht zu schätzen. Man könnte also durchaus sagen, dass dieses Wunder unnötig ist.</w:t>
      </w:r>
    </w:p>
    <w:p w14:paraId="1D0E6C2A" w14:textId="77777777" w:rsidR="00707752" w:rsidRPr="005360D1" w:rsidRDefault="00707752" w:rsidP="00880FC5">
      <w:pPr>
        <w:pStyle w:val="KeinLeerraum"/>
        <w:spacing w:line="276" w:lineRule="auto"/>
        <w:rPr>
          <w:rFonts w:ascii="Verdana" w:hAnsi="Verdana" w:cs="Times New Roman"/>
        </w:rPr>
      </w:pPr>
    </w:p>
    <w:p w14:paraId="4D585901"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 xml:space="preserve">In einer weiteren Hinsicht ist diese Geschichte etwas Besonderes: Jesus ist einer der Gäste. Er ist einer von vielen. Trotzdem wird er selbst aktiv. Er hätte das Problem ja durchaus den Gastgebern überlassen können. </w:t>
      </w:r>
    </w:p>
    <w:p w14:paraId="515B5BB8" w14:textId="77777777" w:rsidR="009D0DFC" w:rsidRPr="005360D1" w:rsidRDefault="009D0DFC" w:rsidP="00880FC5">
      <w:pPr>
        <w:pStyle w:val="KeinLeerraum"/>
        <w:spacing w:line="276" w:lineRule="auto"/>
        <w:rPr>
          <w:rFonts w:ascii="Verdana" w:hAnsi="Verdana" w:cs="Times New Roman"/>
        </w:rPr>
      </w:pPr>
    </w:p>
    <w:p w14:paraId="38DA9250"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Hier wird für mich die wunderbare Großzügigkeit von Jesus sichtbar: Er ist sich nicht zu schade, den Gastgebern auszuhelfen und für so etwas Banales wie genug Wein auf einer Hochzeit zu sorgen.</w:t>
      </w:r>
    </w:p>
    <w:p w14:paraId="342BD331" w14:textId="77777777" w:rsidR="009D0DFC" w:rsidRPr="005360D1" w:rsidRDefault="009D0DFC" w:rsidP="00880FC5">
      <w:pPr>
        <w:pStyle w:val="KeinLeerraum"/>
        <w:spacing w:line="276" w:lineRule="auto"/>
        <w:rPr>
          <w:rFonts w:ascii="Verdana" w:hAnsi="Verdana" w:cs="Times New Roman"/>
        </w:rPr>
      </w:pPr>
    </w:p>
    <w:p w14:paraId="1051C742"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Es macht mir bewusst, dass in Gottes Augen auch das Feiern ein wichtiger Teil des Lebens ist. Ausgelassen sein, mit anderen Menschen zu reden, zu tanzen und auch mal über die Stränge zu schlagen, ist etwas Kostbares. Etwas, das nicht in den Alltag gehört, sondern den Festtagen vorbehalten ist.</w:t>
      </w:r>
    </w:p>
    <w:p w14:paraId="2C55FB41" w14:textId="77777777" w:rsidR="009D0DFC" w:rsidRPr="005360D1" w:rsidRDefault="009D0DFC" w:rsidP="00880FC5">
      <w:pPr>
        <w:pStyle w:val="KeinLeerraum"/>
        <w:spacing w:line="276" w:lineRule="auto"/>
        <w:rPr>
          <w:rFonts w:ascii="Verdana" w:hAnsi="Verdana" w:cs="Times New Roman"/>
        </w:rPr>
      </w:pPr>
    </w:p>
    <w:p w14:paraId="7994C301"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Die letzten Monate, in denen wir genau diese Dinge nicht mehr wie gewohnt einfach so tun konnten, haben uns das sehr deutlich vor Augen geführt. Nicht umsonst heißt es, dass man etwas erst richtig zu schätzen weiß, wenn man es nicht mehr hat.</w:t>
      </w:r>
    </w:p>
    <w:p w14:paraId="5B09E7C3" w14:textId="77777777" w:rsidR="009D0DFC" w:rsidRPr="005360D1" w:rsidRDefault="009D0DFC" w:rsidP="00880FC5">
      <w:pPr>
        <w:pStyle w:val="KeinLeerraum"/>
        <w:spacing w:line="276" w:lineRule="auto"/>
        <w:rPr>
          <w:rFonts w:ascii="Verdana" w:hAnsi="Verdana" w:cs="Times New Roman"/>
        </w:rPr>
      </w:pPr>
    </w:p>
    <w:p w14:paraId="260CFAFC"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Der Unterschied zwischen Alltag und Festtagen ist durch unseren Wohlstand und den Umstand, dass man zu jeder Zeit alles kaufen kann, in Vergessenheit geraten.</w:t>
      </w:r>
    </w:p>
    <w:p w14:paraId="5B05528A" w14:textId="77777777" w:rsidR="009D0DFC" w:rsidRPr="005360D1" w:rsidRDefault="009D0DFC" w:rsidP="00880FC5">
      <w:pPr>
        <w:pStyle w:val="KeinLeerraum"/>
        <w:spacing w:line="276" w:lineRule="auto"/>
        <w:rPr>
          <w:rFonts w:ascii="Verdana" w:hAnsi="Verdana" w:cs="Times New Roman"/>
        </w:rPr>
      </w:pPr>
    </w:p>
    <w:p w14:paraId="763C4C6D"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 xml:space="preserve">Gerade jetzt wird uns das schmerzlich bewusst. Aber es schürt auch die Sehnsucht und die Vorfreude auf die Zeit, wenn es wieder Festtage mit allem drum und dran geben wird. </w:t>
      </w:r>
    </w:p>
    <w:p w14:paraId="024CD8B4" w14:textId="77777777" w:rsidR="009D0DFC" w:rsidRPr="005360D1" w:rsidRDefault="009D0DFC" w:rsidP="00880FC5">
      <w:pPr>
        <w:pStyle w:val="KeinLeerraum"/>
        <w:spacing w:line="276" w:lineRule="auto"/>
        <w:rPr>
          <w:rFonts w:ascii="Verdana" w:hAnsi="Verdana" w:cs="Times New Roman"/>
        </w:rPr>
      </w:pPr>
    </w:p>
    <w:p w14:paraId="59222278"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Diese Krise lehrt uns, wieder neu auf den Luxus des Feierns aufmerksam zu werden, und sie macht das eigentlich überflüssige Wunder von Jesus umso bedeutsamer.</w:t>
      </w:r>
    </w:p>
    <w:p w14:paraId="0D912E77" w14:textId="77777777" w:rsidR="00707752" w:rsidRPr="005360D1" w:rsidRDefault="00707752" w:rsidP="00880FC5">
      <w:pPr>
        <w:pStyle w:val="KeinLeerraum"/>
        <w:spacing w:line="276" w:lineRule="auto"/>
        <w:rPr>
          <w:rFonts w:ascii="Verdana" w:hAnsi="Verdana" w:cs="Times New Roman"/>
        </w:rPr>
      </w:pPr>
      <w:r w:rsidRPr="005360D1">
        <w:rPr>
          <w:rFonts w:ascii="Verdana" w:hAnsi="Verdana" w:cs="Times New Roman"/>
        </w:rPr>
        <w:t>Amen.</w:t>
      </w:r>
    </w:p>
    <w:p w14:paraId="15B03FAF" w14:textId="77777777" w:rsidR="00880FC5" w:rsidRPr="005360D1" w:rsidRDefault="00880FC5">
      <w:pPr>
        <w:rPr>
          <w:rStyle w:val="verse"/>
          <w:rFonts w:ascii="Verdana" w:eastAsiaTheme="minorEastAsia" w:hAnsi="Verdana" w:cs="Times New Roman"/>
          <w:sz w:val="24"/>
          <w:szCs w:val="24"/>
          <w:lang w:eastAsia="zh-CN"/>
        </w:rPr>
      </w:pPr>
      <w:r w:rsidRPr="005360D1">
        <w:rPr>
          <w:rStyle w:val="verse"/>
          <w:rFonts w:ascii="Verdana" w:hAnsi="Verdana" w:cs="Times New Roman"/>
          <w:sz w:val="24"/>
          <w:szCs w:val="24"/>
        </w:rPr>
        <w:br w:type="page"/>
      </w:r>
    </w:p>
    <w:p w14:paraId="2587D5BF" w14:textId="77777777" w:rsidR="005A1652" w:rsidRPr="005360D1" w:rsidRDefault="005A1652" w:rsidP="00880FC5">
      <w:pPr>
        <w:pStyle w:val="KeinLeerraum"/>
        <w:spacing w:line="276" w:lineRule="auto"/>
        <w:rPr>
          <w:rFonts w:ascii="Verdana" w:hAnsi="Verdana" w:cs="Times New Roman"/>
          <w:b/>
        </w:rPr>
      </w:pPr>
      <w:r w:rsidRPr="005360D1">
        <w:rPr>
          <w:rFonts w:ascii="Verdana" w:hAnsi="Verdana" w:cs="Times New Roman"/>
          <w:b/>
          <w:u w:val="single"/>
        </w:rPr>
        <w:lastRenderedPageBreak/>
        <w:t>Gebet:</w:t>
      </w:r>
    </w:p>
    <w:p w14:paraId="671FCA90" w14:textId="77777777" w:rsidR="005A1652" w:rsidRPr="005360D1" w:rsidRDefault="005A1652" w:rsidP="00880FC5">
      <w:pPr>
        <w:pStyle w:val="KeinLeerraum"/>
        <w:spacing w:line="276" w:lineRule="auto"/>
        <w:rPr>
          <w:rFonts w:ascii="Verdana" w:eastAsia="Times New Roman" w:hAnsi="Verdana" w:cs="Times New Roman"/>
        </w:rPr>
      </w:pPr>
      <w:r w:rsidRPr="005360D1">
        <w:rPr>
          <w:rFonts w:ascii="Verdana" w:eastAsia="Times New Roman" w:hAnsi="Verdana" w:cs="Times New Roman"/>
        </w:rPr>
        <w:t>Jesus Christus, Licht der Welt,</w:t>
      </w:r>
    </w:p>
    <w:p w14:paraId="49AAEFC5" w14:textId="77777777" w:rsidR="005A1652" w:rsidRPr="005360D1" w:rsidRDefault="005A1652" w:rsidP="00880FC5">
      <w:pPr>
        <w:pStyle w:val="KeinLeerraum"/>
        <w:spacing w:line="276" w:lineRule="auto"/>
        <w:rPr>
          <w:rFonts w:ascii="Verdana" w:eastAsia="Times New Roman" w:hAnsi="Verdana" w:cs="Times New Roman"/>
        </w:rPr>
      </w:pPr>
      <w:r w:rsidRPr="005360D1">
        <w:rPr>
          <w:rFonts w:ascii="Verdana" w:eastAsia="Times New Roman" w:hAnsi="Verdana" w:cs="Times New Roman"/>
        </w:rPr>
        <w:t>du bist wie die Sonne am Morgen,</w:t>
      </w:r>
    </w:p>
    <w:p w14:paraId="3DBD4344" w14:textId="77777777" w:rsidR="005A1652" w:rsidRPr="005360D1" w:rsidRDefault="005A1652" w:rsidP="00880FC5">
      <w:pPr>
        <w:pStyle w:val="KeinLeerraum"/>
        <w:spacing w:line="276" w:lineRule="auto"/>
        <w:rPr>
          <w:rFonts w:ascii="Verdana" w:eastAsia="Times New Roman" w:hAnsi="Verdana" w:cs="Times New Roman"/>
        </w:rPr>
      </w:pPr>
      <w:r w:rsidRPr="005360D1">
        <w:rPr>
          <w:rFonts w:ascii="Verdana" w:eastAsia="Times New Roman" w:hAnsi="Verdana" w:cs="Times New Roman"/>
        </w:rPr>
        <w:t>die das Dunkel der Nacht verdrängt und uns wärmt.</w:t>
      </w:r>
    </w:p>
    <w:p w14:paraId="20CA545B" w14:textId="77777777" w:rsidR="005A1652" w:rsidRPr="005360D1" w:rsidRDefault="005A1652" w:rsidP="00880FC5">
      <w:pPr>
        <w:pStyle w:val="KeinLeerraum"/>
        <w:spacing w:line="276" w:lineRule="auto"/>
        <w:rPr>
          <w:rFonts w:ascii="Verdana" w:eastAsia="Times New Roman" w:hAnsi="Verdana" w:cs="Times New Roman"/>
        </w:rPr>
      </w:pPr>
      <w:r w:rsidRPr="005360D1">
        <w:rPr>
          <w:rFonts w:ascii="Verdana" w:eastAsia="Times New Roman" w:hAnsi="Verdana" w:cs="Times New Roman"/>
        </w:rPr>
        <w:t>Wir bitten dich für alle,</w:t>
      </w:r>
    </w:p>
    <w:p w14:paraId="0D12F9EF"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 xml:space="preserve">die Grund zum Feiern haben </w:t>
      </w:r>
    </w:p>
    <w:p w14:paraId="2C0AF541"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und nicht in großer fröhlicher Runde feiern können.</w:t>
      </w:r>
    </w:p>
    <w:p w14:paraId="3B6F97A1"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Schenke uns allen Geduld und Einsicht.</w:t>
      </w:r>
    </w:p>
    <w:p w14:paraId="4318CD3C" w14:textId="77777777" w:rsidR="005A1652" w:rsidRPr="005360D1" w:rsidRDefault="005A1652" w:rsidP="00DA1B00">
      <w:pPr>
        <w:pStyle w:val="KeinLeerraum"/>
        <w:spacing w:line="276" w:lineRule="auto"/>
        <w:rPr>
          <w:rFonts w:ascii="Verdana" w:eastAsia="Times New Roman" w:hAnsi="Verdana" w:cs="Times New Roman"/>
        </w:rPr>
      </w:pPr>
    </w:p>
    <w:p w14:paraId="29865728"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Jesus Christus, Licht der Welt,</w:t>
      </w:r>
    </w:p>
    <w:p w14:paraId="21CA63A3"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du bist wie der Stern in der Nacht,</w:t>
      </w:r>
    </w:p>
    <w:p w14:paraId="6C5D3057"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der uns den Weg weist.</w:t>
      </w:r>
    </w:p>
    <w:p w14:paraId="4E14686D"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Wir bitten dich für alle,</w:t>
      </w:r>
    </w:p>
    <w:p w14:paraId="7FF6E9F2"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die Verantwortung tragen und schwere Entscheidungen treffen müssen.</w:t>
      </w:r>
    </w:p>
    <w:p w14:paraId="3E79ECA3"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Schenke ihnen Weisheit und Voraussicht.</w:t>
      </w:r>
    </w:p>
    <w:p w14:paraId="66780FA4" w14:textId="77777777" w:rsidR="00880FC5" w:rsidRPr="005360D1" w:rsidRDefault="00880FC5" w:rsidP="00DA1B00">
      <w:pPr>
        <w:pStyle w:val="KeinLeerraum"/>
        <w:spacing w:line="276" w:lineRule="auto"/>
        <w:rPr>
          <w:rFonts w:ascii="Verdana" w:eastAsia="Times New Roman" w:hAnsi="Verdana" w:cs="Times New Roman"/>
        </w:rPr>
      </w:pPr>
    </w:p>
    <w:p w14:paraId="26FCEC08"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Jesus Christus, Licht der Welt,</w:t>
      </w:r>
    </w:p>
    <w:p w14:paraId="4FF7C67F"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in der Stille bringen wir die Menschen vor dich, die deine Nähe im Moment besonders brauchen:</w:t>
      </w:r>
    </w:p>
    <w:p w14:paraId="6F86DCF0"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(Stille)</w:t>
      </w:r>
    </w:p>
    <w:p w14:paraId="23D6C51F" w14:textId="77777777" w:rsidR="005A1652" w:rsidRPr="005360D1" w:rsidRDefault="005A1652" w:rsidP="00DA1B00">
      <w:pPr>
        <w:pStyle w:val="KeinLeerraum"/>
        <w:spacing w:line="276" w:lineRule="auto"/>
        <w:rPr>
          <w:rFonts w:ascii="Verdana" w:eastAsia="Times New Roman" w:hAnsi="Verdana" w:cs="Times New Roman"/>
        </w:rPr>
      </w:pPr>
    </w:p>
    <w:p w14:paraId="0154F954"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Herr, du bist das Licht der Welt.</w:t>
      </w:r>
    </w:p>
    <w:p w14:paraId="33EDAE6F"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Sei unseres Fußes Leuchte auf dem Weg durch die Zeit,</w:t>
      </w:r>
    </w:p>
    <w:p w14:paraId="4049A487"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bis wir ankommen in deinem Licht.</w:t>
      </w:r>
    </w:p>
    <w:p w14:paraId="6439A9F7" w14:textId="77777777" w:rsidR="005A1652" w:rsidRPr="005360D1" w:rsidRDefault="005A1652" w:rsidP="00DA1B00">
      <w:pPr>
        <w:pStyle w:val="KeinLeerraum"/>
        <w:spacing w:line="276" w:lineRule="auto"/>
        <w:rPr>
          <w:rFonts w:ascii="Verdana" w:eastAsia="Times New Roman" w:hAnsi="Verdana" w:cs="Times New Roman"/>
        </w:rPr>
      </w:pPr>
    </w:p>
    <w:p w14:paraId="133A65DD" w14:textId="77777777" w:rsidR="005A1652" w:rsidRPr="005360D1" w:rsidRDefault="005A1652" w:rsidP="00DA1B00">
      <w:pPr>
        <w:pStyle w:val="KeinLeerraum"/>
        <w:spacing w:line="276" w:lineRule="auto"/>
        <w:rPr>
          <w:rFonts w:ascii="Verdana" w:eastAsia="Times New Roman" w:hAnsi="Verdana" w:cs="Times New Roman"/>
        </w:rPr>
      </w:pPr>
      <w:r w:rsidRPr="005360D1">
        <w:rPr>
          <w:rFonts w:ascii="Verdana" w:eastAsia="Times New Roman" w:hAnsi="Verdana" w:cs="Times New Roman"/>
        </w:rPr>
        <w:t>Gemeinsam beten wir zu dir:</w:t>
      </w:r>
      <w:r w:rsidR="00880FC5" w:rsidRPr="005360D1">
        <w:rPr>
          <w:rFonts w:ascii="Verdana" w:eastAsia="Times New Roman" w:hAnsi="Verdana" w:cs="Times New Roman"/>
        </w:rPr>
        <w:t xml:space="preserve"> VU</w:t>
      </w:r>
    </w:p>
    <w:p w14:paraId="42628FCC" w14:textId="77777777" w:rsidR="00DA4E98" w:rsidRPr="005360D1" w:rsidRDefault="00DA4E98" w:rsidP="00DA1B00">
      <w:pPr>
        <w:pStyle w:val="KeinLeerraum"/>
        <w:spacing w:line="276" w:lineRule="auto"/>
        <w:rPr>
          <w:rStyle w:val="verse"/>
          <w:rFonts w:ascii="Verdana" w:hAnsi="Verdana" w:cs="Times New Roman"/>
        </w:rPr>
      </w:pPr>
    </w:p>
    <w:p w14:paraId="5A336E02" w14:textId="77777777" w:rsidR="00542A6D"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b/>
          <w:color w:val="000000" w:themeColor="text1"/>
        </w:rPr>
        <w:t>Vater unser</w:t>
      </w:r>
      <w:r w:rsidRPr="005360D1">
        <w:rPr>
          <w:rFonts w:ascii="Verdana" w:hAnsi="Verdana" w:cs="Times New Roman"/>
          <w:color w:val="000000" w:themeColor="text1"/>
        </w:rPr>
        <w:t xml:space="preserve"> im Himmel, geheiligt werde dein Name. </w:t>
      </w:r>
    </w:p>
    <w:p w14:paraId="021027F5" w14:textId="77777777" w:rsidR="00542A6D"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color w:val="000000" w:themeColor="text1"/>
        </w:rPr>
        <w:t>Dein Reich komme.</w:t>
      </w:r>
      <w:r w:rsidRPr="005360D1">
        <w:rPr>
          <w:rFonts w:ascii="Verdana" w:eastAsia="MS Mincho" w:hAnsi="Verdana" w:cs="Times New Roman"/>
          <w:color w:val="000000" w:themeColor="text1"/>
        </w:rPr>
        <w:t xml:space="preserve"> </w:t>
      </w:r>
      <w:r w:rsidRPr="005360D1">
        <w:rPr>
          <w:rFonts w:ascii="Verdana" w:hAnsi="Verdana" w:cs="Times New Roman"/>
          <w:color w:val="000000" w:themeColor="text1"/>
        </w:rPr>
        <w:t xml:space="preserve">Dein Wille geschehe, </w:t>
      </w:r>
    </w:p>
    <w:p w14:paraId="40D9A4B1" w14:textId="77777777" w:rsidR="00542A6D"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color w:val="000000" w:themeColor="text1"/>
        </w:rPr>
        <w:t xml:space="preserve">wie im Himmel, so auf Erden. </w:t>
      </w:r>
    </w:p>
    <w:p w14:paraId="788FE71A" w14:textId="77777777" w:rsidR="00542A6D" w:rsidRPr="005360D1" w:rsidRDefault="00542A6D" w:rsidP="00DA1B00">
      <w:pPr>
        <w:pStyle w:val="KeinLeerraum"/>
        <w:spacing w:line="276" w:lineRule="auto"/>
        <w:rPr>
          <w:rFonts w:ascii="Verdana" w:hAnsi="Verdana" w:cs="Times New Roman"/>
          <w:i/>
          <w:iCs/>
          <w:color w:val="000000" w:themeColor="text1"/>
        </w:rPr>
      </w:pPr>
      <w:r w:rsidRPr="005360D1">
        <w:rPr>
          <w:rFonts w:ascii="Verdana" w:hAnsi="Verdana" w:cs="Times New Roman"/>
          <w:color w:val="000000" w:themeColor="text1"/>
        </w:rPr>
        <w:t xml:space="preserve">Unser tägliches Brot gib uns heute. </w:t>
      </w:r>
    </w:p>
    <w:p w14:paraId="43A1C841" w14:textId="77777777" w:rsidR="00542A6D" w:rsidRPr="005360D1" w:rsidRDefault="00542A6D" w:rsidP="00DA1B00">
      <w:pPr>
        <w:pStyle w:val="KeinLeerraum"/>
        <w:spacing w:line="276" w:lineRule="auto"/>
        <w:rPr>
          <w:rFonts w:ascii="Verdana" w:eastAsia="MS Mincho" w:hAnsi="Verdana" w:cs="Times New Roman"/>
          <w:color w:val="000000" w:themeColor="text1"/>
        </w:rPr>
      </w:pPr>
      <w:r w:rsidRPr="005360D1">
        <w:rPr>
          <w:rFonts w:ascii="Verdana" w:hAnsi="Verdana" w:cs="Times New Roman"/>
          <w:color w:val="000000" w:themeColor="text1"/>
        </w:rPr>
        <w:t>Und vergib uns unsere Schuld,</w:t>
      </w:r>
      <w:r w:rsidRPr="005360D1">
        <w:rPr>
          <w:rFonts w:ascii="Verdana" w:eastAsia="MS Mincho" w:hAnsi="Verdana" w:cs="Times New Roman"/>
          <w:color w:val="000000" w:themeColor="text1"/>
        </w:rPr>
        <w:t xml:space="preserve"> </w:t>
      </w:r>
    </w:p>
    <w:p w14:paraId="308C508A" w14:textId="77777777" w:rsidR="00542A6D"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color w:val="000000" w:themeColor="text1"/>
        </w:rPr>
        <w:t xml:space="preserve">wie auch wir vergeben unsern Schuldigern. </w:t>
      </w:r>
    </w:p>
    <w:p w14:paraId="11FA7954" w14:textId="77777777" w:rsidR="00542A6D"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color w:val="000000" w:themeColor="text1"/>
        </w:rPr>
        <w:t xml:space="preserve">Und führe uns nicht in Versuchung, </w:t>
      </w:r>
    </w:p>
    <w:p w14:paraId="510D5206" w14:textId="77777777" w:rsidR="00542A6D" w:rsidRPr="005360D1" w:rsidRDefault="00542A6D" w:rsidP="00DA1B00">
      <w:pPr>
        <w:pStyle w:val="KeinLeerraum"/>
        <w:spacing w:line="276" w:lineRule="auto"/>
        <w:rPr>
          <w:rFonts w:ascii="Verdana" w:eastAsia="MS Mincho" w:hAnsi="Verdana" w:cs="Times New Roman"/>
          <w:color w:val="000000" w:themeColor="text1"/>
        </w:rPr>
      </w:pPr>
      <w:r w:rsidRPr="005360D1">
        <w:rPr>
          <w:rFonts w:ascii="Verdana" w:hAnsi="Verdana" w:cs="Times New Roman"/>
          <w:color w:val="000000" w:themeColor="text1"/>
        </w:rPr>
        <w:t>sondern erlöse uns von dem Bösen.</w:t>
      </w:r>
      <w:r w:rsidRPr="005360D1">
        <w:rPr>
          <w:rFonts w:ascii="Verdana" w:eastAsia="MS Mincho" w:hAnsi="Verdana" w:cs="Times New Roman"/>
          <w:color w:val="000000" w:themeColor="text1"/>
        </w:rPr>
        <w:t xml:space="preserve"> </w:t>
      </w:r>
    </w:p>
    <w:p w14:paraId="0710871A" w14:textId="77777777" w:rsidR="00DA4E98" w:rsidRPr="005360D1" w:rsidRDefault="00542A6D" w:rsidP="00DA1B00">
      <w:pPr>
        <w:pStyle w:val="KeinLeerraum"/>
        <w:spacing w:line="276" w:lineRule="auto"/>
        <w:rPr>
          <w:rFonts w:ascii="Verdana" w:hAnsi="Verdana" w:cs="Times New Roman"/>
          <w:color w:val="000000" w:themeColor="text1"/>
        </w:rPr>
      </w:pPr>
      <w:r w:rsidRPr="005360D1">
        <w:rPr>
          <w:rFonts w:ascii="Verdana" w:hAnsi="Verdana" w:cs="Times New Roman"/>
          <w:color w:val="000000" w:themeColor="text1"/>
        </w:rPr>
        <w:t>Denn dein ist das Reich und die Kraft</w:t>
      </w:r>
      <w:r w:rsidRPr="005360D1">
        <w:rPr>
          <w:rFonts w:ascii="Verdana" w:eastAsia="MS Mincho" w:hAnsi="Verdana" w:cs="Times New Roman"/>
          <w:color w:val="000000" w:themeColor="text1"/>
        </w:rPr>
        <w:t xml:space="preserve"> </w:t>
      </w:r>
      <w:r w:rsidRPr="005360D1">
        <w:rPr>
          <w:rFonts w:ascii="Verdana" w:hAnsi="Verdana" w:cs="Times New Roman"/>
          <w:color w:val="000000" w:themeColor="text1"/>
        </w:rPr>
        <w:t>und die Herrlichkeit in Ewigkeit.</w:t>
      </w:r>
      <w:r w:rsidRPr="005360D1">
        <w:rPr>
          <w:rFonts w:ascii="Verdana" w:eastAsia="MS Mincho" w:hAnsi="Verdana" w:cs="Times New Roman"/>
          <w:color w:val="000000" w:themeColor="text1"/>
        </w:rPr>
        <w:t xml:space="preserve"> </w:t>
      </w:r>
      <w:r w:rsidRPr="005360D1">
        <w:rPr>
          <w:rFonts w:ascii="Verdana" w:hAnsi="Verdana" w:cs="Times New Roman"/>
          <w:color w:val="000000" w:themeColor="text1"/>
        </w:rPr>
        <w:t xml:space="preserve">Amen. </w:t>
      </w:r>
    </w:p>
    <w:p w14:paraId="201B9889" w14:textId="77777777" w:rsidR="00542A6D" w:rsidRPr="005360D1" w:rsidRDefault="00542A6D" w:rsidP="00DA1B00">
      <w:pPr>
        <w:pStyle w:val="KeinLeerraum"/>
        <w:spacing w:line="276" w:lineRule="auto"/>
        <w:rPr>
          <w:rStyle w:val="verse"/>
          <w:rFonts w:ascii="Verdana" w:hAnsi="Verdana" w:cs="Times New Roman"/>
          <w:color w:val="000000" w:themeColor="text1"/>
        </w:rPr>
      </w:pPr>
    </w:p>
    <w:p w14:paraId="5DB77A10" w14:textId="77777777" w:rsidR="00DA4E98" w:rsidRPr="005360D1" w:rsidRDefault="00DA4E98" w:rsidP="00DA1B00">
      <w:pPr>
        <w:pStyle w:val="KeinLeerraum"/>
        <w:spacing w:line="276" w:lineRule="auto"/>
        <w:rPr>
          <w:rFonts w:ascii="Verdana" w:eastAsia="Times New Roman" w:hAnsi="Verdana" w:cs="Times New Roman"/>
        </w:rPr>
      </w:pPr>
      <w:r w:rsidRPr="005360D1">
        <w:rPr>
          <w:rStyle w:val="verse"/>
          <w:rFonts w:ascii="Verdana" w:hAnsi="Verdana" w:cs="Times New Roman"/>
        </w:rPr>
        <w:t>Segen</w:t>
      </w:r>
    </w:p>
    <w:p w14:paraId="62D29DCA" w14:textId="77777777" w:rsidR="00C5120D" w:rsidRPr="005360D1" w:rsidRDefault="00B9475B" w:rsidP="00DA1B00">
      <w:pPr>
        <w:pStyle w:val="KeinLeerraum"/>
        <w:spacing w:line="276" w:lineRule="auto"/>
        <w:rPr>
          <w:rFonts w:ascii="Verdana" w:hAnsi="Verdana" w:cs="Times New Roman"/>
        </w:rPr>
      </w:pPr>
    </w:p>
    <w:sectPr w:rsidR="00C5120D" w:rsidRPr="005360D1" w:rsidSect="00DA4E9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98"/>
    <w:rsid w:val="00156766"/>
    <w:rsid w:val="001B2A37"/>
    <w:rsid w:val="00302670"/>
    <w:rsid w:val="005360D1"/>
    <w:rsid w:val="005371CE"/>
    <w:rsid w:val="00542A6D"/>
    <w:rsid w:val="00551524"/>
    <w:rsid w:val="005A1652"/>
    <w:rsid w:val="00707752"/>
    <w:rsid w:val="00751774"/>
    <w:rsid w:val="007E49E0"/>
    <w:rsid w:val="007E4F99"/>
    <w:rsid w:val="00880FC5"/>
    <w:rsid w:val="008810EC"/>
    <w:rsid w:val="00993FF7"/>
    <w:rsid w:val="009A4E56"/>
    <w:rsid w:val="009D0DFC"/>
    <w:rsid w:val="00A00CC5"/>
    <w:rsid w:val="00B9475B"/>
    <w:rsid w:val="00CB0FC4"/>
    <w:rsid w:val="00CC6BD1"/>
    <w:rsid w:val="00DA1B00"/>
    <w:rsid w:val="00DA4E98"/>
    <w:rsid w:val="00E85F26"/>
    <w:rsid w:val="00EF42EB"/>
    <w:rsid w:val="00EF4B81"/>
    <w:rsid w:val="00F92BF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3649"/>
  <w15:docId w15:val="{75B8050F-536C-448E-AB61-A9F045EB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1">
    <w:name w:val="q1"/>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verse">
    <w:name w:val="verse"/>
    <w:basedOn w:val="Absatz-Standardschriftart"/>
    <w:rsid w:val="00DA4E98"/>
  </w:style>
  <w:style w:type="paragraph" w:customStyle="1" w:styleId="q2">
    <w:name w:val="q2"/>
    <w:basedOn w:val="Standard"/>
    <w:rsid w:val="00DA4E98"/>
    <w:pPr>
      <w:spacing w:before="100" w:beforeAutospacing="1" w:after="100" w:afterAutospacing="1"/>
    </w:pPr>
    <w:rPr>
      <w:rFonts w:ascii="Times New Roman" w:eastAsia="Times New Roman" w:hAnsi="Times New Roman" w:cs="Times New Roman"/>
      <w:sz w:val="24"/>
      <w:szCs w:val="24"/>
      <w:lang w:eastAsia="de-DE"/>
    </w:rPr>
  </w:style>
  <w:style w:type="paragraph" w:styleId="KeinLeerraum">
    <w:name w:val="No Spacing"/>
    <w:uiPriority w:val="1"/>
    <w:qFormat/>
    <w:rsid w:val="00542A6D"/>
    <w:pPr>
      <w:spacing w:after="0"/>
    </w:pPr>
    <w:rPr>
      <w:rFonts w:eastAsiaTheme="minorEastAsia"/>
      <w:sz w:val="24"/>
      <w:szCs w:val="24"/>
      <w:lang w:eastAsia="zh-CN"/>
    </w:rPr>
  </w:style>
  <w:style w:type="paragraph" w:styleId="Sprechblasentext">
    <w:name w:val="Balloon Text"/>
    <w:basedOn w:val="Standard"/>
    <w:link w:val="SprechblasentextZchn"/>
    <w:uiPriority w:val="99"/>
    <w:semiHidden/>
    <w:unhideWhenUsed/>
    <w:rsid w:val="00F92BF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2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460773">
      <w:bodyDiv w:val="1"/>
      <w:marLeft w:val="0"/>
      <w:marRight w:val="0"/>
      <w:marTop w:val="0"/>
      <w:marBottom w:val="0"/>
      <w:divBdr>
        <w:top w:val="none" w:sz="0" w:space="0" w:color="auto"/>
        <w:left w:val="none" w:sz="0" w:space="0" w:color="auto"/>
        <w:bottom w:val="none" w:sz="0" w:space="0" w:color="auto"/>
        <w:right w:val="none" w:sz="0" w:space="0" w:color="auto"/>
      </w:divBdr>
    </w:div>
    <w:div w:id="1943222817">
      <w:bodyDiv w:val="1"/>
      <w:marLeft w:val="0"/>
      <w:marRight w:val="0"/>
      <w:marTop w:val="0"/>
      <w:marBottom w:val="0"/>
      <w:divBdr>
        <w:top w:val="none" w:sz="0" w:space="0" w:color="auto"/>
        <w:left w:val="none" w:sz="0" w:space="0" w:color="auto"/>
        <w:bottom w:val="none" w:sz="0" w:space="0" w:color="auto"/>
        <w:right w:val="none" w:sz="0" w:space="0" w:color="auto"/>
      </w:divBdr>
      <w:divsChild>
        <w:div w:id="31407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 Buckow</dc:creator>
  <cp:lastModifiedBy>Dr. Klaus Großmann</cp:lastModifiedBy>
  <cp:revision>4</cp:revision>
  <cp:lastPrinted>2021-01-14T09:23:00Z</cp:lastPrinted>
  <dcterms:created xsi:type="dcterms:W3CDTF">2021-01-16T19:16:00Z</dcterms:created>
  <dcterms:modified xsi:type="dcterms:W3CDTF">2021-01-16T19:17:00Z</dcterms:modified>
</cp:coreProperties>
</file>