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D7EB5" w14:textId="77777777" w:rsidR="009D1EEC" w:rsidRPr="004078A4" w:rsidRDefault="00415717" w:rsidP="009D1EEC">
      <w:pPr>
        <w:pStyle w:val="KeinLeerraum"/>
        <w:spacing w:line="360" w:lineRule="auto"/>
        <w:rPr>
          <w:rFonts w:ascii="Verdana" w:hAnsi="Verdana"/>
          <w:b/>
          <w:color w:val="000000" w:themeColor="text1"/>
        </w:rPr>
      </w:pPr>
      <w:r w:rsidRPr="00187518">
        <w:rPr>
          <w:rFonts w:ascii="Verdana" w:hAnsi="Verdana"/>
          <w:b/>
          <w:color w:val="000000" w:themeColor="text1"/>
        </w:rPr>
        <w:t>3. Sonntag nach Epiphanias 24</w:t>
      </w:r>
      <w:r w:rsidR="00F605EE" w:rsidRPr="00187518">
        <w:rPr>
          <w:rFonts w:ascii="Verdana" w:hAnsi="Verdana"/>
          <w:b/>
          <w:color w:val="000000" w:themeColor="text1"/>
        </w:rPr>
        <w:t>. Januar 2021</w:t>
      </w:r>
      <w:r w:rsidR="009D1EEC">
        <w:rPr>
          <w:rFonts w:ascii="Verdana" w:hAnsi="Verdana"/>
          <w:b/>
          <w:color w:val="000000" w:themeColor="text1"/>
        </w:rPr>
        <w:br/>
      </w:r>
      <w:r w:rsidR="009D1EEC">
        <w:rPr>
          <w:rFonts w:ascii="Verdana" w:hAnsi="Verdana"/>
          <w:b/>
          <w:color w:val="000000" w:themeColor="text1"/>
        </w:rPr>
        <w:t>Pfarrerin K. Bertheau</w:t>
      </w:r>
    </w:p>
    <w:p w14:paraId="3BD4D2E4" w14:textId="77777777" w:rsidR="009D1EEC" w:rsidRPr="00187518" w:rsidRDefault="009D1EEC" w:rsidP="009D1EEC">
      <w:pPr>
        <w:pStyle w:val="KeinLeerraum"/>
        <w:spacing w:line="360" w:lineRule="auto"/>
        <w:rPr>
          <w:rFonts w:ascii="Verdana" w:hAnsi="Verdana"/>
          <w:b/>
          <w:color w:val="000000" w:themeColor="text1"/>
        </w:rPr>
      </w:pPr>
      <w:r w:rsidRPr="004078A4">
        <w:rPr>
          <w:rFonts w:ascii="Verdana" w:hAnsi="Verdana"/>
          <w:b/>
          <w:color w:val="000000" w:themeColor="text1"/>
        </w:rPr>
        <w:t xml:space="preserve">Predigt </w:t>
      </w:r>
      <w:r w:rsidRPr="00187518">
        <w:rPr>
          <w:rFonts w:ascii="Verdana" w:hAnsi="Verdana"/>
          <w:b/>
          <w:color w:val="000000" w:themeColor="text1"/>
        </w:rPr>
        <w:t>Rut 1,1-19a</w:t>
      </w:r>
    </w:p>
    <w:p w14:paraId="6648A0A2" w14:textId="77777777" w:rsidR="00F36518" w:rsidRPr="00187518" w:rsidRDefault="00F36518" w:rsidP="0006089F">
      <w:pPr>
        <w:pStyle w:val="KeinLeerraum"/>
        <w:spacing w:line="276" w:lineRule="auto"/>
        <w:rPr>
          <w:rFonts w:ascii="Verdana" w:hAnsi="Verdana"/>
          <w:b/>
          <w:color w:val="000000" w:themeColor="text1"/>
        </w:rPr>
      </w:pPr>
    </w:p>
    <w:p w14:paraId="47EB5393" w14:textId="77777777" w:rsidR="001934F3" w:rsidRPr="00187518" w:rsidRDefault="001934F3" w:rsidP="004C0AC3">
      <w:pPr>
        <w:pStyle w:val="KeinLeerraum"/>
        <w:spacing w:line="360" w:lineRule="auto"/>
        <w:rPr>
          <w:rFonts w:ascii="Verdana" w:hAnsi="Verdana"/>
          <w:b/>
          <w:color w:val="000000" w:themeColor="text1"/>
        </w:rPr>
      </w:pPr>
    </w:p>
    <w:p w14:paraId="29F21521" w14:textId="77777777" w:rsidR="001934F3" w:rsidRPr="00187518" w:rsidRDefault="001934F3" w:rsidP="004C0AC3">
      <w:pPr>
        <w:pStyle w:val="KeinLeerraum"/>
        <w:spacing w:line="360" w:lineRule="auto"/>
        <w:rPr>
          <w:rFonts w:ascii="Verdana" w:hAnsi="Verdana"/>
          <w:b/>
          <w:color w:val="000000" w:themeColor="text1"/>
        </w:rPr>
      </w:pPr>
      <w:r w:rsidRPr="00187518">
        <w:rPr>
          <w:rFonts w:ascii="Verdana" w:hAnsi="Verdana"/>
          <w:b/>
          <w:color w:val="000000" w:themeColor="text1"/>
        </w:rPr>
        <w:t xml:space="preserve">Gnade sei mit euch und Friede </w:t>
      </w:r>
      <w:r w:rsidR="00625130" w:rsidRPr="00187518">
        <w:rPr>
          <w:rFonts w:ascii="Verdana" w:hAnsi="Verdana"/>
          <w:b/>
          <w:color w:val="000000" w:themeColor="text1"/>
        </w:rPr>
        <w:t>von Gott unserem Vater und dem H</w:t>
      </w:r>
      <w:r w:rsidR="00A807AD" w:rsidRPr="00187518">
        <w:rPr>
          <w:rFonts w:ascii="Verdana" w:hAnsi="Verdana"/>
          <w:b/>
          <w:color w:val="000000" w:themeColor="text1"/>
        </w:rPr>
        <w:t>errn Jesus Christus. Amen.</w:t>
      </w:r>
    </w:p>
    <w:p w14:paraId="28B7B7B0" w14:textId="6C072EA1" w:rsidR="00C94F90" w:rsidRPr="00187518" w:rsidRDefault="00143496" w:rsidP="00C94F90">
      <w:pPr>
        <w:pStyle w:val="KeinLeerraum"/>
        <w:spacing w:line="360" w:lineRule="auto"/>
        <w:rPr>
          <w:rFonts w:ascii="Verdana" w:hAnsi="Verdana"/>
          <w:shd w:val="clear" w:color="auto" w:fill="FCFAFA"/>
          <w:lang w:eastAsia="de-DE"/>
        </w:rPr>
      </w:pPr>
      <w:r w:rsidRPr="00187518">
        <w:rPr>
          <w:rFonts w:ascii="Verdana" w:hAnsi="Verdana"/>
          <w:lang w:eastAsia="de-DE"/>
        </w:rPr>
        <w:t xml:space="preserve">Zu der Zeit, als die </w:t>
      </w:r>
      <w:r w:rsidR="00C94F90" w:rsidRPr="00187518">
        <w:rPr>
          <w:rFonts w:ascii="Verdana" w:hAnsi="Verdana"/>
          <w:lang w:eastAsia="de-DE"/>
        </w:rPr>
        <w:t>Richter richteten, entstan</w:t>
      </w:r>
      <w:r w:rsidRPr="00187518">
        <w:rPr>
          <w:rFonts w:ascii="Verdana" w:hAnsi="Verdana"/>
          <w:lang w:eastAsia="de-DE"/>
        </w:rPr>
        <w:t>d eine Hungersnot im Lande. Und</w:t>
      </w:r>
      <w:r w:rsidRPr="00187518">
        <w:rPr>
          <w:rFonts w:ascii="Verdana" w:hAnsi="Verdana"/>
          <w:shd w:val="clear" w:color="auto" w:fill="FCFAFA"/>
          <w:lang w:eastAsia="de-DE"/>
        </w:rPr>
        <w:t xml:space="preserve"> </w:t>
      </w:r>
      <w:r w:rsidR="00C94F90" w:rsidRPr="00187518">
        <w:rPr>
          <w:rFonts w:ascii="Verdana" w:hAnsi="Verdana"/>
          <w:lang w:eastAsia="de-DE"/>
        </w:rPr>
        <w:t xml:space="preserve">ein Mann von Bethlehem in </w:t>
      </w:r>
      <w:proofErr w:type="spellStart"/>
      <w:r w:rsidR="00C94F90" w:rsidRPr="00187518">
        <w:rPr>
          <w:rFonts w:ascii="Verdana" w:hAnsi="Verdana"/>
          <w:lang w:eastAsia="de-DE"/>
        </w:rPr>
        <w:t>Juda</w:t>
      </w:r>
      <w:proofErr w:type="spellEnd"/>
      <w:r w:rsidR="00C94F90" w:rsidRPr="00187518">
        <w:rPr>
          <w:rFonts w:ascii="Verdana" w:hAnsi="Verdana"/>
          <w:lang w:eastAsia="de-DE"/>
        </w:rPr>
        <w:t xml:space="preserve"> zog aus ins Land der Moabiter, um dort als Fremdling zu wohnen, mit seiner</w:t>
      </w:r>
      <w:r w:rsidRPr="00187518">
        <w:rPr>
          <w:rFonts w:ascii="Verdana" w:hAnsi="Verdana"/>
          <w:lang w:eastAsia="de-DE"/>
        </w:rPr>
        <w:t xml:space="preserve"> Frau und seinen beiden Söhnen. </w:t>
      </w:r>
      <w:r w:rsidR="00C94F90" w:rsidRPr="00187518">
        <w:rPr>
          <w:rFonts w:ascii="Verdana" w:hAnsi="Verdana"/>
          <w:lang w:eastAsia="de-DE"/>
        </w:rPr>
        <w:t xml:space="preserve">Der hieß </w:t>
      </w:r>
      <w:proofErr w:type="spellStart"/>
      <w:r w:rsidR="00C94F90" w:rsidRPr="00187518">
        <w:rPr>
          <w:rFonts w:ascii="Verdana" w:hAnsi="Verdana"/>
          <w:lang w:eastAsia="de-DE"/>
        </w:rPr>
        <w:t>Elimelech</w:t>
      </w:r>
      <w:proofErr w:type="spellEnd"/>
      <w:r w:rsidR="00C94F90" w:rsidRPr="00187518">
        <w:rPr>
          <w:rFonts w:ascii="Verdana" w:hAnsi="Verdana"/>
          <w:lang w:eastAsia="de-DE"/>
        </w:rPr>
        <w:t xml:space="preserve"> und seine Frau Noomi und seine beiden Söhn</w:t>
      </w:r>
      <w:r w:rsidRPr="00187518">
        <w:rPr>
          <w:rFonts w:ascii="Verdana" w:hAnsi="Verdana"/>
          <w:lang w:eastAsia="de-DE"/>
        </w:rPr>
        <w:t xml:space="preserve">e </w:t>
      </w:r>
      <w:proofErr w:type="spellStart"/>
      <w:r w:rsidRPr="00187518">
        <w:rPr>
          <w:rFonts w:ascii="Verdana" w:hAnsi="Verdana"/>
          <w:lang w:eastAsia="de-DE"/>
        </w:rPr>
        <w:t>Machlon</w:t>
      </w:r>
      <w:proofErr w:type="spellEnd"/>
      <w:r w:rsidRPr="00187518">
        <w:rPr>
          <w:rFonts w:ascii="Verdana" w:hAnsi="Verdana"/>
          <w:lang w:eastAsia="de-DE"/>
        </w:rPr>
        <w:t xml:space="preserve"> und </w:t>
      </w:r>
      <w:proofErr w:type="spellStart"/>
      <w:r w:rsidRPr="00187518">
        <w:rPr>
          <w:rFonts w:ascii="Verdana" w:hAnsi="Verdana"/>
          <w:lang w:eastAsia="de-DE"/>
        </w:rPr>
        <w:t>Kiljon</w:t>
      </w:r>
      <w:proofErr w:type="spellEnd"/>
      <w:r w:rsidRPr="00187518">
        <w:rPr>
          <w:rFonts w:ascii="Verdana" w:hAnsi="Verdana"/>
          <w:lang w:eastAsia="de-DE"/>
        </w:rPr>
        <w:t xml:space="preserve">; die waren </w:t>
      </w:r>
      <w:proofErr w:type="spellStart"/>
      <w:r w:rsidR="00C94F90" w:rsidRPr="00187518">
        <w:rPr>
          <w:rFonts w:ascii="Verdana" w:hAnsi="Verdana"/>
          <w:lang w:eastAsia="de-DE"/>
        </w:rPr>
        <w:t>Efratiter</w:t>
      </w:r>
      <w:proofErr w:type="spellEnd"/>
      <w:r w:rsidR="00C94F90" w:rsidRPr="00187518">
        <w:rPr>
          <w:rFonts w:ascii="Verdana" w:hAnsi="Verdana"/>
          <w:lang w:eastAsia="de-DE"/>
        </w:rPr>
        <w:t xml:space="preserve"> aus Bethlehem in </w:t>
      </w:r>
      <w:proofErr w:type="spellStart"/>
      <w:r w:rsidR="00C94F90" w:rsidRPr="00187518">
        <w:rPr>
          <w:rFonts w:ascii="Verdana" w:hAnsi="Verdana"/>
          <w:lang w:eastAsia="de-DE"/>
        </w:rPr>
        <w:t>Juda</w:t>
      </w:r>
      <w:proofErr w:type="spellEnd"/>
      <w:r w:rsidR="00C94F90" w:rsidRPr="00187518">
        <w:rPr>
          <w:rFonts w:ascii="Verdana" w:hAnsi="Verdana"/>
          <w:lang w:eastAsia="de-DE"/>
        </w:rPr>
        <w:t>. Und als sie ins Land der Moabiter ge</w:t>
      </w:r>
      <w:r w:rsidRPr="00187518">
        <w:rPr>
          <w:rFonts w:ascii="Verdana" w:hAnsi="Verdana"/>
          <w:lang w:eastAsia="de-DE"/>
        </w:rPr>
        <w:t xml:space="preserve">kommen waren, blieben sie dort. </w:t>
      </w:r>
      <w:r w:rsidR="00C94F90" w:rsidRPr="00187518">
        <w:rPr>
          <w:rFonts w:ascii="Verdana" w:hAnsi="Verdana"/>
          <w:lang w:eastAsia="de-DE"/>
        </w:rPr>
        <w:t xml:space="preserve">Und </w:t>
      </w:r>
      <w:proofErr w:type="spellStart"/>
      <w:r w:rsidR="00C94F90" w:rsidRPr="00187518">
        <w:rPr>
          <w:rFonts w:ascii="Verdana" w:hAnsi="Verdana"/>
          <w:lang w:eastAsia="de-DE"/>
        </w:rPr>
        <w:t>Elimelech</w:t>
      </w:r>
      <w:proofErr w:type="spellEnd"/>
      <w:r w:rsidR="00C94F90" w:rsidRPr="00187518">
        <w:rPr>
          <w:rFonts w:ascii="Verdana" w:hAnsi="Verdana"/>
          <w:lang w:eastAsia="de-DE"/>
        </w:rPr>
        <w:t>, Noomis Mann, starb, und sie blieb</w:t>
      </w:r>
      <w:r w:rsidRPr="00187518">
        <w:rPr>
          <w:rFonts w:ascii="Verdana" w:hAnsi="Verdana"/>
          <w:lang w:eastAsia="de-DE"/>
        </w:rPr>
        <w:t xml:space="preserve"> übrig mit ihren beiden Söhnen. </w:t>
      </w:r>
      <w:r w:rsidR="00C94F90" w:rsidRPr="00187518">
        <w:rPr>
          <w:rFonts w:ascii="Verdana" w:hAnsi="Verdana"/>
          <w:lang w:eastAsia="de-DE"/>
        </w:rPr>
        <w:t xml:space="preserve">Die nahmen sich </w:t>
      </w:r>
      <w:proofErr w:type="spellStart"/>
      <w:r w:rsidR="00C94F90" w:rsidRPr="00187518">
        <w:rPr>
          <w:rFonts w:ascii="Verdana" w:hAnsi="Verdana"/>
          <w:lang w:eastAsia="de-DE"/>
        </w:rPr>
        <w:t>moabitische</w:t>
      </w:r>
      <w:proofErr w:type="spellEnd"/>
      <w:r w:rsidR="00C94F90" w:rsidRPr="00187518">
        <w:rPr>
          <w:rFonts w:ascii="Verdana" w:hAnsi="Verdana"/>
          <w:lang w:eastAsia="de-DE"/>
        </w:rPr>
        <w:t xml:space="preserve"> Frauen; die eine hieß Orpa, die andere Rut. Und als sie ungefähr </w:t>
      </w:r>
      <w:r w:rsidR="00EE16D8" w:rsidRPr="00187518">
        <w:rPr>
          <w:rFonts w:ascii="Verdana" w:hAnsi="Verdana"/>
          <w:lang w:eastAsia="de-DE"/>
        </w:rPr>
        <w:t xml:space="preserve">zehn Jahre dort gewohnt hatten, </w:t>
      </w:r>
      <w:r w:rsidR="00C94F90" w:rsidRPr="00187518">
        <w:rPr>
          <w:rFonts w:ascii="Verdana" w:hAnsi="Verdana"/>
          <w:lang w:eastAsia="de-DE"/>
        </w:rPr>
        <w:t xml:space="preserve">starben auch die beiden, </w:t>
      </w:r>
      <w:proofErr w:type="spellStart"/>
      <w:r w:rsidR="00C94F90" w:rsidRPr="00187518">
        <w:rPr>
          <w:rFonts w:ascii="Verdana" w:hAnsi="Verdana"/>
          <w:lang w:eastAsia="de-DE"/>
        </w:rPr>
        <w:t>Machlon</w:t>
      </w:r>
      <w:proofErr w:type="spellEnd"/>
      <w:r w:rsidR="00C94F90" w:rsidRPr="00187518">
        <w:rPr>
          <w:rFonts w:ascii="Verdana" w:hAnsi="Verdana"/>
          <w:lang w:eastAsia="de-DE"/>
        </w:rPr>
        <w:t xml:space="preserve"> und </w:t>
      </w:r>
      <w:proofErr w:type="spellStart"/>
      <w:r w:rsidR="00C94F90" w:rsidRPr="00187518">
        <w:rPr>
          <w:rFonts w:ascii="Verdana" w:hAnsi="Verdana"/>
          <w:lang w:eastAsia="de-DE"/>
        </w:rPr>
        <w:t>Kiljon</w:t>
      </w:r>
      <w:proofErr w:type="spellEnd"/>
      <w:r w:rsidR="00C94F90" w:rsidRPr="00187518">
        <w:rPr>
          <w:rFonts w:ascii="Verdana" w:hAnsi="Verdana"/>
          <w:lang w:eastAsia="de-DE"/>
        </w:rPr>
        <w:t>. Und die Frau blieb zurück ohne ihre beiden Söhne und ohne ihren Mann.</w:t>
      </w:r>
      <w:r w:rsidR="00EE16D8" w:rsidRPr="00187518">
        <w:rPr>
          <w:rFonts w:ascii="Verdana" w:hAnsi="Verdana"/>
          <w:shd w:val="clear" w:color="auto" w:fill="FCFAFA"/>
          <w:lang w:eastAsia="de-DE"/>
        </w:rPr>
        <w:t xml:space="preserve"> </w:t>
      </w:r>
      <w:r w:rsidR="00C94F90" w:rsidRPr="00187518">
        <w:rPr>
          <w:rFonts w:ascii="Verdana" w:hAnsi="Verdana"/>
          <w:lang w:eastAsia="de-DE"/>
        </w:rPr>
        <w:t>Da machte sie sich auf mit ihr</w:t>
      </w:r>
      <w:r w:rsidR="00EE16D8" w:rsidRPr="00187518">
        <w:rPr>
          <w:rFonts w:ascii="Verdana" w:hAnsi="Verdana"/>
          <w:lang w:eastAsia="de-DE"/>
        </w:rPr>
        <w:t xml:space="preserve">en beiden Schwiegertöchtern und </w:t>
      </w:r>
      <w:r w:rsidR="00C94F90" w:rsidRPr="00187518">
        <w:rPr>
          <w:rFonts w:ascii="Verdana" w:hAnsi="Verdana"/>
          <w:lang w:eastAsia="de-DE"/>
        </w:rPr>
        <w:t>zog aus dem Land der Moabiter wieder zurück; denn sie hatte erf</w:t>
      </w:r>
      <w:r w:rsidR="00EE16D8" w:rsidRPr="00187518">
        <w:rPr>
          <w:rFonts w:ascii="Verdana" w:hAnsi="Verdana"/>
          <w:lang w:eastAsia="de-DE"/>
        </w:rPr>
        <w:t xml:space="preserve">ahren im </w:t>
      </w:r>
      <w:proofErr w:type="spellStart"/>
      <w:r w:rsidR="00EE16D8" w:rsidRPr="00187518">
        <w:rPr>
          <w:rFonts w:ascii="Verdana" w:hAnsi="Verdana"/>
          <w:lang w:eastAsia="de-DE"/>
        </w:rPr>
        <w:t>Moabiterland</w:t>
      </w:r>
      <w:proofErr w:type="spellEnd"/>
      <w:r w:rsidR="00EE16D8" w:rsidRPr="00187518">
        <w:rPr>
          <w:rFonts w:ascii="Verdana" w:hAnsi="Verdana"/>
          <w:lang w:eastAsia="de-DE"/>
        </w:rPr>
        <w:t xml:space="preserve">, dass der </w:t>
      </w:r>
      <w:r w:rsidR="00C94F90" w:rsidRPr="00187518">
        <w:rPr>
          <w:rFonts w:ascii="Verdana" w:hAnsi="Verdana"/>
          <w:smallCaps/>
          <w:lang w:eastAsia="de-DE"/>
        </w:rPr>
        <w:t>Herr</w:t>
      </w:r>
      <w:r w:rsidR="00EE16D8" w:rsidRPr="00187518">
        <w:rPr>
          <w:rFonts w:ascii="Verdana" w:hAnsi="Verdana"/>
          <w:lang w:eastAsia="de-DE"/>
        </w:rPr>
        <w:t xml:space="preserve"> </w:t>
      </w:r>
      <w:r w:rsidR="00C94F90" w:rsidRPr="00187518">
        <w:rPr>
          <w:rFonts w:ascii="Verdana" w:hAnsi="Verdana"/>
          <w:lang w:eastAsia="de-DE"/>
        </w:rPr>
        <w:t>sich seines Volkes angenomme</w:t>
      </w:r>
      <w:r w:rsidR="00EE16D8" w:rsidRPr="00187518">
        <w:rPr>
          <w:rFonts w:ascii="Verdana" w:hAnsi="Verdana"/>
          <w:lang w:eastAsia="de-DE"/>
        </w:rPr>
        <w:t xml:space="preserve">n und ihnen Brot gegeben hatte. </w:t>
      </w:r>
      <w:r w:rsidR="00C94F90" w:rsidRPr="00187518">
        <w:rPr>
          <w:rFonts w:ascii="Verdana" w:hAnsi="Verdana"/>
          <w:lang w:eastAsia="de-DE"/>
        </w:rPr>
        <w:t>Und sie ging aus von dem Ort, wo sie gewesen war, und ihre beiden Schwiegertöchter mit ihr. Und als sie unterwegs waren, u</w:t>
      </w:r>
      <w:r w:rsidR="00EE16D8" w:rsidRPr="00187518">
        <w:rPr>
          <w:rFonts w:ascii="Verdana" w:hAnsi="Verdana"/>
          <w:lang w:eastAsia="de-DE"/>
        </w:rPr>
        <w:t xml:space="preserve">m ins Land </w:t>
      </w:r>
      <w:proofErr w:type="spellStart"/>
      <w:r w:rsidR="00EE16D8" w:rsidRPr="00187518">
        <w:rPr>
          <w:rFonts w:ascii="Verdana" w:hAnsi="Verdana"/>
          <w:lang w:eastAsia="de-DE"/>
        </w:rPr>
        <w:t>Juda</w:t>
      </w:r>
      <w:proofErr w:type="spellEnd"/>
      <w:r w:rsidR="00EE16D8" w:rsidRPr="00187518">
        <w:rPr>
          <w:rFonts w:ascii="Verdana" w:hAnsi="Verdana"/>
          <w:lang w:eastAsia="de-DE"/>
        </w:rPr>
        <w:t xml:space="preserve"> zurückzukehren, </w:t>
      </w:r>
      <w:r w:rsidR="00C94F90" w:rsidRPr="00187518">
        <w:rPr>
          <w:rFonts w:ascii="Verdana" w:hAnsi="Verdana"/>
          <w:lang w:eastAsia="de-DE"/>
        </w:rPr>
        <w:t>sprach sie zu ihren beiden Schwiegertöchtern: Geht hin und kehrt um, eine jede ins Haus ihrer Mutter! Der</w:t>
      </w:r>
      <w:r w:rsidR="00EE16D8" w:rsidRPr="00187518">
        <w:rPr>
          <w:rFonts w:ascii="Verdana" w:hAnsi="Verdana"/>
          <w:lang w:eastAsia="de-DE"/>
        </w:rPr>
        <w:t xml:space="preserve"> </w:t>
      </w:r>
      <w:r w:rsidR="00C94F90" w:rsidRPr="00187518">
        <w:rPr>
          <w:rFonts w:ascii="Verdana" w:hAnsi="Verdana"/>
          <w:smallCaps/>
          <w:lang w:eastAsia="de-DE"/>
        </w:rPr>
        <w:t>Herr</w:t>
      </w:r>
      <w:r w:rsidR="00EE16D8" w:rsidRPr="00187518">
        <w:rPr>
          <w:rFonts w:ascii="Verdana" w:hAnsi="Verdana"/>
          <w:lang w:eastAsia="de-DE"/>
        </w:rPr>
        <w:t xml:space="preserve"> </w:t>
      </w:r>
      <w:r w:rsidR="00C94F90" w:rsidRPr="00187518">
        <w:rPr>
          <w:rFonts w:ascii="Verdana" w:hAnsi="Verdana"/>
          <w:lang w:eastAsia="de-DE"/>
        </w:rPr>
        <w:t>tue an euch Barmherzigkeit, wie ihr an d</w:t>
      </w:r>
      <w:r w:rsidR="00EE16D8" w:rsidRPr="00187518">
        <w:rPr>
          <w:rFonts w:ascii="Verdana" w:hAnsi="Verdana"/>
          <w:lang w:eastAsia="de-DE"/>
        </w:rPr>
        <w:t>en Toten und an mir getan habt.</w:t>
      </w:r>
      <w:r w:rsidR="00E71237">
        <w:rPr>
          <w:rFonts w:ascii="Verdana" w:hAnsi="Verdana"/>
          <w:shd w:val="clear" w:color="auto" w:fill="FCFAFA"/>
          <w:vertAlign w:val="superscript"/>
          <w:lang w:eastAsia="de-DE"/>
        </w:rPr>
        <w:t xml:space="preserve"> </w:t>
      </w:r>
      <w:r w:rsidR="00EE16D8" w:rsidRPr="00187518">
        <w:rPr>
          <w:rFonts w:ascii="Verdana" w:hAnsi="Verdana"/>
          <w:lang w:eastAsia="de-DE"/>
        </w:rPr>
        <w:t xml:space="preserve">Der </w:t>
      </w:r>
      <w:r w:rsidR="00C94F90" w:rsidRPr="00187518">
        <w:rPr>
          <w:rFonts w:ascii="Verdana" w:hAnsi="Verdana"/>
          <w:smallCaps/>
          <w:lang w:eastAsia="de-DE"/>
        </w:rPr>
        <w:t>Herr</w:t>
      </w:r>
      <w:r w:rsidR="00EE16D8" w:rsidRPr="00187518">
        <w:rPr>
          <w:rFonts w:ascii="Verdana" w:hAnsi="Verdana"/>
          <w:lang w:eastAsia="de-DE"/>
        </w:rPr>
        <w:t xml:space="preserve"> gebe euch, dass ihr </w:t>
      </w:r>
      <w:r w:rsidR="00C94F90" w:rsidRPr="00187518">
        <w:rPr>
          <w:rFonts w:ascii="Verdana" w:hAnsi="Verdana"/>
          <w:lang w:eastAsia="de-DE"/>
        </w:rPr>
        <w:t>Ruhe findet, eine jede in ihres Mannes Hause! Und sie küsste sie. Da erho</w:t>
      </w:r>
      <w:r w:rsidR="00EE16D8" w:rsidRPr="00187518">
        <w:rPr>
          <w:rFonts w:ascii="Verdana" w:hAnsi="Verdana"/>
          <w:lang w:eastAsia="de-DE"/>
        </w:rPr>
        <w:t xml:space="preserve">ben sie ihre Stimme und weinten </w:t>
      </w:r>
      <w:r w:rsidR="00C94F90" w:rsidRPr="00187518">
        <w:rPr>
          <w:rFonts w:ascii="Verdana" w:hAnsi="Verdana"/>
          <w:lang w:eastAsia="de-DE"/>
        </w:rPr>
        <w:t>und sprachen zu ihr: Wir wolle</w:t>
      </w:r>
      <w:r w:rsidR="00EE16D8" w:rsidRPr="00187518">
        <w:rPr>
          <w:rFonts w:ascii="Verdana" w:hAnsi="Verdana"/>
          <w:lang w:eastAsia="de-DE"/>
        </w:rPr>
        <w:t xml:space="preserve">n mit dir zu deinem Volk gehen. </w:t>
      </w:r>
      <w:r w:rsidR="00C94F90" w:rsidRPr="00187518">
        <w:rPr>
          <w:rFonts w:ascii="Verdana" w:hAnsi="Verdana"/>
          <w:lang w:eastAsia="de-DE"/>
        </w:rPr>
        <w:t xml:space="preserve">Aber Noomi sprach: Kehrt um, meine Töchter! Warum wollt ihr mit mir gehen? Wie kann ich noch einmal Kinder in meinem Schoße haben, </w:t>
      </w:r>
      <w:r w:rsidR="00EE16D8" w:rsidRPr="00187518">
        <w:rPr>
          <w:rFonts w:ascii="Verdana" w:hAnsi="Verdana"/>
          <w:lang w:eastAsia="de-DE"/>
        </w:rPr>
        <w:t xml:space="preserve">die eure Männer werden könnten? </w:t>
      </w:r>
      <w:r w:rsidR="00C94F90" w:rsidRPr="00187518">
        <w:rPr>
          <w:rFonts w:ascii="Verdana" w:hAnsi="Verdana"/>
          <w:lang w:eastAsia="de-DE"/>
        </w:rPr>
        <w:t xml:space="preserve">Kehrt um, meine Töchter, und geht hin; denn ich bin nun zu alt, um wieder einem Mann zu gehören. Und wenn ich dächte: Ich habe noch </w:t>
      </w:r>
      <w:proofErr w:type="gramStart"/>
      <w:r w:rsidR="00C94F90" w:rsidRPr="00187518">
        <w:rPr>
          <w:rFonts w:ascii="Verdana" w:hAnsi="Verdana"/>
          <w:lang w:eastAsia="de-DE"/>
        </w:rPr>
        <w:t>Hoffnung!,</w:t>
      </w:r>
      <w:proofErr w:type="gramEnd"/>
      <w:r w:rsidR="00C94F90" w:rsidRPr="00187518">
        <w:rPr>
          <w:rFonts w:ascii="Verdana" w:hAnsi="Verdana"/>
          <w:lang w:eastAsia="de-DE"/>
        </w:rPr>
        <w:t xml:space="preserve"> und diese Nacht einem Mann g</w:t>
      </w:r>
      <w:r w:rsidR="00EE16D8" w:rsidRPr="00187518">
        <w:rPr>
          <w:rFonts w:ascii="Verdana" w:hAnsi="Verdana"/>
          <w:lang w:eastAsia="de-DE"/>
        </w:rPr>
        <w:t xml:space="preserve">ehörte und Söhne gebären würde, </w:t>
      </w:r>
      <w:r w:rsidR="00C94F90" w:rsidRPr="00187518">
        <w:rPr>
          <w:rFonts w:ascii="Verdana" w:hAnsi="Verdana"/>
          <w:lang w:eastAsia="de-DE"/>
        </w:rPr>
        <w:t>wolltet ihr warten, bis sie groß würden? Wolltet ihr euch einschließen und keinem Mann gehören? Nicht doch, meine Töchter! Mein Los ist zu b</w:t>
      </w:r>
      <w:r w:rsidR="00EE16D8" w:rsidRPr="00187518">
        <w:rPr>
          <w:rFonts w:ascii="Verdana" w:hAnsi="Verdana"/>
          <w:lang w:eastAsia="de-DE"/>
        </w:rPr>
        <w:t xml:space="preserve">itter für euch, denn des </w:t>
      </w:r>
      <w:r w:rsidR="00C94F90" w:rsidRPr="00187518">
        <w:rPr>
          <w:rFonts w:ascii="Verdana" w:hAnsi="Verdana"/>
          <w:smallCaps/>
          <w:lang w:eastAsia="de-DE"/>
        </w:rPr>
        <w:t>Herrn</w:t>
      </w:r>
      <w:r w:rsidR="00EE16D8" w:rsidRPr="00187518">
        <w:rPr>
          <w:rFonts w:ascii="Verdana" w:hAnsi="Verdana"/>
          <w:lang w:eastAsia="de-DE"/>
        </w:rPr>
        <w:t xml:space="preserve"> </w:t>
      </w:r>
      <w:r w:rsidR="00C94F90" w:rsidRPr="00187518">
        <w:rPr>
          <w:rFonts w:ascii="Verdana" w:hAnsi="Verdana"/>
          <w:lang w:eastAsia="de-DE"/>
        </w:rPr>
        <w:t>Hand hat mich getroffen.</w:t>
      </w:r>
    </w:p>
    <w:p w14:paraId="2B0EAEC9" w14:textId="747A2756" w:rsidR="00C94F90" w:rsidRPr="00187518" w:rsidRDefault="00C94F90" w:rsidP="00C94F90">
      <w:pPr>
        <w:pStyle w:val="KeinLeerraum"/>
        <w:spacing w:line="360" w:lineRule="auto"/>
        <w:rPr>
          <w:rFonts w:ascii="Verdana" w:hAnsi="Verdana"/>
          <w:shd w:val="clear" w:color="auto" w:fill="FCFAFA"/>
          <w:lang w:eastAsia="de-DE"/>
        </w:rPr>
      </w:pPr>
      <w:r w:rsidRPr="00187518">
        <w:rPr>
          <w:rFonts w:ascii="Verdana" w:hAnsi="Verdana"/>
          <w:lang w:eastAsia="de-DE"/>
        </w:rPr>
        <w:lastRenderedPageBreak/>
        <w:t>Da erhoben sie ihre Stimme und weinten noch mehr. Und Orpa küsste ihre Schwiegermutte</w:t>
      </w:r>
      <w:r w:rsidR="00EE16D8" w:rsidRPr="00187518">
        <w:rPr>
          <w:rFonts w:ascii="Verdana" w:hAnsi="Verdana"/>
          <w:lang w:eastAsia="de-DE"/>
        </w:rPr>
        <w:t xml:space="preserve">r, Rut aber ließ nicht von ihr. </w:t>
      </w:r>
      <w:r w:rsidRPr="00187518">
        <w:rPr>
          <w:rFonts w:ascii="Verdana" w:hAnsi="Verdana"/>
          <w:lang w:eastAsia="de-DE"/>
        </w:rPr>
        <w:t>Sie aber sprach: Siehe, deine Schwägerin ist umgekehrt zu ihrem Volk und zu ihrem Gott; kehre auch</w:t>
      </w:r>
      <w:r w:rsidR="00EE16D8" w:rsidRPr="00187518">
        <w:rPr>
          <w:rFonts w:ascii="Verdana" w:hAnsi="Verdana"/>
          <w:lang w:eastAsia="de-DE"/>
        </w:rPr>
        <w:t xml:space="preserve"> du um, deiner Schwägerin nach. </w:t>
      </w:r>
      <w:r w:rsidRPr="00187518">
        <w:rPr>
          <w:rFonts w:ascii="Verdana" w:hAnsi="Verdana"/>
          <w:lang w:eastAsia="de-DE"/>
        </w:rPr>
        <w:t>Rut antwortete: Bedränge mich nicht, dass ich dich verlass</w:t>
      </w:r>
      <w:r w:rsidR="00EE16D8" w:rsidRPr="00187518">
        <w:rPr>
          <w:rFonts w:ascii="Verdana" w:hAnsi="Verdana"/>
          <w:lang w:eastAsia="de-DE"/>
        </w:rPr>
        <w:t xml:space="preserve">en und von dir umkehren sollte. </w:t>
      </w:r>
      <w:r w:rsidRPr="00187518">
        <w:rPr>
          <w:rFonts w:ascii="Verdana" w:hAnsi="Verdana"/>
          <w:lang w:eastAsia="de-DE"/>
        </w:rPr>
        <w:t>Wo du hingehst, da will ich auch hingehen; wo du bleibst, da bleibe ich auch. Dein Volk ist mein Volk, und dein G</w:t>
      </w:r>
      <w:r w:rsidR="00EE16D8" w:rsidRPr="00187518">
        <w:rPr>
          <w:rFonts w:ascii="Verdana" w:hAnsi="Verdana"/>
          <w:lang w:eastAsia="de-DE"/>
        </w:rPr>
        <w:t xml:space="preserve">ott ist mein Gott. </w:t>
      </w:r>
      <w:r w:rsidRPr="00187518">
        <w:rPr>
          <w:rFonts w:ascii="Verdana" w:hAnsi="Verdana"/>
          <w:lang w:eastAsia="de-DE"/>
        </w:rPr>
        <w:t>Wo du stirbst, da sterbe ich auch, da wil</w:t>
      </w:r>
      <w:r w:rsidR="00EE16D8" w:rsidRPr="00187518">
        <w:rPr>
          <w:rFonts w:ascii="Verdana" w:hAnsi="Verdana"/>
          <w:lang w:eastAsia="de-DE"/>
        </w:rPr>
        <w:t xml:space="preserve">l ich auch begraben werden. Der </w:t>
      </w:r>
      <w:r w:rsidRPr="00187518">
        <w:rPr>
          <w:rFonts w:ascii="Verdana" w:hAnsi="Verdana"/>
          <w:smallCaps/>
          <w:lang w:eastAsia="de-DE"/>
        </w:rPr>
        <w:t>Herr</w:t>
      </w:r>
      <w:r w:rsidR="00EE16D8" w:rsidRPr="00187518">
        <w:rPr>
          <w:rFonts w:ascii="Verdana" w:hAnsi="Verdana"/>
          <w:lang w:eastAsia="de-DE"/>
        </w:rPr>
        <w:t xml:space="preserve"> </w:t>
      </w:r>
      <w:r w:rsidRPr="00187518">
        <w:rPr>
          <w:rFonts w:ascii="Verdana" w:hAnsi="Verdana"/>
          <w:lang w:eastAsia="de-DE"/>
        </w:rPr>
        <w:t>tue mir dies und das, nur der Tod wird mich und dich scheiden.</w:t>
      </w:r>
      <w:r w:rsidR="00EE16D8" w:rsidRPr="00187518">
        <w:rPr>
          <w:rFonts w:ascii="Verdana" w:hAnsi="Verdana"/>
          <w:shd w:val="clear" w:color="auto" w:fill="FCFAFA"/>
          <w:lang w:eastAsia="de-DE"/>
        </w:rPr>
        <w:t xml:space="preserve"> </w:t>
      </w:r>
      <w:r w:rsidRPr="00187518">
        <w:rPr>
          <w:rFonts w:ascii="Verdana" w:hAnsi="Verdana"/>
          <w:lang w:eastAsia="de-DE"/>
        </w:rPr>
        <w:t>Als sie nun sah, dass sie festen Sinnes war, mit ihr zu geh</w:t>
      </w:r>
      <w:r w:rsidR="00EE16D8" w:rsidRPr="00187518">
        <w:rPr>
          <w:rFonts w:ascii="Verdana" w:hAnsi="Verdana"/>
          <w:lang w:eastAsia="de-DE"/>
        </w:rPr>
        <w:t xml:space="preserve">en, ließ sie ab, ihr zuzureden. </w:t>
      </w:r>
      <w:r w:rsidRPr="00187518">
        <w:rPr>
          <w:rFonts w:ascii="Verdana" w:hAnsi="Verdana"/>
          <w:lang w:eastAsia="de-DE"/>
        </w:rPr>
        <w:t>So gingen die beiden miteinander, bis sie nach Bethlehem kamen.</w:t>
      </w:r>
    </w:p>
    <w:p w14:paraId="6D54124F" w14:textId="77777777" w:rsidR="00C94F90" w:rsidRPr="00187518" w:rsidRDefault="00C94F90" w:rsidP="00C94F90">
      <w:pPr>
        <w:pStyle w:val="KeinLeerraum"/>
        <w:spacing w:line="360" w:lineRule="auto"/>
        <w:rPr>
          <w:rFonts w:ascii="Verdana" w:hAnsi="Verdana"/>
        </w:rPr>
      </w:pPr>
    </w:p>
    <w:p w14:paraId="4D4F50DE" w14:textId="77777777" w:rsidR="00515D2A" w:rsidRPr="00187518" w:rsidRDefault="00084917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>Gott beru</w:t>
      </w:r>
      <w:r w:rsidR="00EE16D8" w:rsidRPr="00187518">
        <w:rPr>
          <w:rFonts w:ascii="Verdana" w:hAnsi="Verdana"/>
          <w:color w:val="000000" w:themeColor="text1"/>
        </w:rPr>
        <w:t>ft Menschen aus and</w:t>
      </w:r>
      <w:r w:rsidR="00515D2A" w:rsidRPr="00187518">
        <w:rPr>
          <w:rFonts w:ascii="Verdana" w:hAnsi="Verdana"/>
          <w:color w:val="000000" w:themeColor="text1"/>
        </w:rPr>
        <w:t>eren Völkern in sein Volk.</w:t>
      </w:r>
    </w:p>
    <w:p w14:paraId="76DE2B56" w14:textId="77777777" w:rsidR="00DF2ABB" w:rsidRPr="00187518" w:rsidRDefault="009F4808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>Rut verlässt ihre Heimat und folgt ihrer Schwiegermutter Noomi</w:t>
      </w:r>
      <w:r w:rsidR="00084917" w:rsidRPr="00187518">
        <w:rPr>
          <w:rFonts w:ascii="Verdana" w:hAnsi="Verdana"/>
          <w:color w:val="000000" w:themeColor="text1"/>
        </w:rPr>
        <w:t xml:space="preserve"> in die Heimat ihres verstorbenen M</w:t>
      </w:r>
      <w:r w:rsidR="00EE16D8" w:rsidRPr="00187518">
        <w:rPr>
          <w:rFonts w:ascii="Verdana" w:hAnsi="Verdana"/>
          <w:color w:val="000000" w:themeColor="text1"/>
        </w:rPr>
        <w:t xml:space="preserve">annes. Zwei Frauen alleine - das war damals eine Last und ein Skandal, ein </w:t>
      </w:r>
      <w:r w:rsidR="00084917" w:rsidRPr="00187518">
        <w:rPr>
          <w:rFonts w:ascii="Verdana" w:hAnsi="Verdana"/>
          <w:color w:val="000000" w:themeColor="text1"/>
        </w:rPr>
        <w:t>Ä</w:t>
      </w:r>
      <w:r w:rsidR="00EE16D8" w:rsidRPr="00187518">
        <w:rPr>
          <w:rFonts w:ascii="Verdana" w:hAnsi="Verdana"/>
          <w:color w:val="000000" w:themeColor="text1"/>
        </w:rPr>
        <w:t>rgernis f</w:t>
      </w:r>
      <w:r w:rsidR="00084917" w:rsidRPr="00187518">
        <w:rPr>
          <w:rFonts w:ascii="Verdana" w:hAnsi="Verdana"/>
          <w:color w:val="000000" w:themeColor="text1"/>
        </w:rPr>
        <w:t>ü</w:t>
      </w:r>
      <w:r w:rsidR="00EE16D8" w:rsidRPr="00187518">
        <w:rPr>
          <w:rFonts w:ascii="Verdana" w:hAnsi="Verdana"/>
          <w:color w:val="000000" w:themeColor="text1"/>
        </w:rPr>
        <w:t>r die Menschen um sie herum</w:t>
      </w:r>
      <w:r w:rsidR="00DF2ABB" w:rsidRPr="00187518">
        <w:rPr>
          <w:rFonts w:ascii="Verdana" w:hAnsi="Verdana"/>
          <w:color w:val="000000" w:themeColor="text1"/>
        </w:rPr>
        <w:t>. Ihr gemeinsames</w:t>
      </w:r>
      <w:r w:rsidR="00EE16D8" w:rsidRPr="00187518">
        <w:rPr>
          <w:rFonts w:ascii="Verdana" w:hAnsi="Verdana"/>
          <w:color w:val="000000" w:themeColor="text1"/>
        </w:rPr>
        <w:t xml:space="preserve"> Schicksal reicht für Mitgefühl</w:t>
      </w:r>
      <w:r w:rsidR="00DF2ABB" w:rsidRPr="00187518">
        <w:rPr>
          <w:rFonts w:ascii="Verdana" w:hAnsi="Verdana"/>
          <w:color w:val="000000" w:themeColor="text1"/>
        </w:rPr>
        <w:t xml:space="preserve"> </w:t>
      </w:r>
      <w:r w:rsidR="00763E34" w:rsidRPr="00187518">
        <w:rPr>
          <w:rFonts w:ascii="Verdana" w:hAnsi="Verdana"/>
          <w:color w:val="000000" w:themeColor="text1"/>
        </w:rPr>
        <w:t xml:space="preserve">solange, </w:t>
      </w:r>
      <w:r w:rsidR="00DF2ABB" w:rsidRPr="00187518">
        <w:rPr>
          <w:rFonts w:ascii="Verdana" w:hAnsi="Verdana"/>
          <w:color w:val="000000" w:themeColor="text1"/>
        </w:rPr>
        <w:t>bis sie heimgekehrt sind in die Sicherheit ihrer Herkunftsfamilie.</w:t>
      </w:r>
    </w:p>
    <w:p w14:paraId="44318884" w14:textId="77777777" w:rsidR="00DF2ABB" w:rsidRPr="00187518" w:rsidRDefault="00DF2AB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3B4EF69C" w14:textId="77777777" w:rsidR="00EE16D8" w:rsidRPr="00187518" w:rsidRDefault="00DF2AB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 xml:space="preserve">Deshalb ist </w:t>
      </w:r>
      <w:r w:rsidR="00084917" w:rsidRPr="00187518">
        <w:rPr>
          <w:rFonts w:ascii="Verdana" w:hAnsi="Verdana"/>
          <w:color w:val="000000" w:themeColor="text1"/>
        </w:rPr>
        <w:t>Rut ist für N</w:t>
      </w:r>
      <w:r w:rsidR="00EE16D8" w:rsidRPr="00187518">
        <w:rPr>
          <w:rFonts w:ascii="Verdana" w:hAnsi="Verdana"/>
          <w:color w:val="000000" w:themeColor="text1"/>
        </w:rPr>
        <w:t xml:space="preserve">oomi </w:t>
      </w:r>
      <w:r w:rsidRPr="00187518">
        <w:rPr>
          <w:rFonts w:ascii="Verdana" w:hAnsi="Verdana"/>
          <w:color w:val="000000" w:themeColor="text1"/>
        </w:rPr>
        <w:t xml:space="preserve">erst mal </w:t>
      </w:r>
      <w:r w:rsidR="00EE16D8" w:rsidRPr="00187518">
        <w:rPr>
          <w:rFonts w:ascii="Verdana" w:hAnsi="Verdana"/>
          <w:color w:val="000000" w:themeColor="text1"/>
        </w:rPr>
        <w:t>keine Hilf</w:t>
      </w:r>
      <w:r w:rsidRPr="00187518">
        <w:rPr>
          <w:rFonts w:ascii="Verdana" w:hAnsi="Verdana"/>
          <w:color w:val="000000" w:themeColor="text1"/>
        </w:rPr>
        <w:t xml:space="preserve">e, sondern vor allem Belastung. </w:t>
      </w:r>
      <w:r w:rsidR="00EE16D8" w:rsidRPr="00187518">
        <w:rPr>
          <w:rFonts w:ascii="Verdana" w:hAnsi="Verdana"/>
          <w:color w:val="000000" w:themeColor="text1"/>
        </w:rPr>
        <w:t xml:space="preserve">Keine Unterstützung, sondern für die Familie in Bethlehem noch eine Frau, die </w:t>
      </w:r>
      <w:r w:rsidR="00763E34" w:rsidRPr="00187518">
        <w:rPr>
          <w:rFonts w:ascii="Verdana" w:hAnsi="Verdana"/>
          <w:color w:val="000000" w:themeColor="text1"/>
        </w:rPr>
        <w:t xml:space="preserve">erst mal </w:t>
      </w:r>
      <w:proofErr w:type="gramStart"/>
      <w:r w:rsidR="00763E34" w:rsidRPr="00187518">
        <w:rPr>
          <w:rFonts w:ascii="Verdana" w:hAnsi="Verdana"/>
          <w:color w:val="000000" w:themeColor="text1"/>
        </w:rPr>
        <w:t xml:space="preserve">mit </w:t>
      </w:r>
      <w:r w:rsidR="00EE16D8" w:rsidRPr="00187518">
        <w:rPr>
          <w:rFonts w:ascii="Verdana" w:hAnsi="Verdana"/>
          <w:color w:val="000000" w:themeColor="text1"/>
        </w:rPr>
        <w:t>vers</w:t>
      </w:r>
      <w:r w:rsidR="00084917" w:rsidRPr="00187518">
        <w:rPr>
          <w:rFonts w:ascii="Verdana" w:hAnsi="Verdana"/>
          <w:color w:val="000000" w:themeColor="text1"/>
        </w:rPr>
        <w:t>o</w:t>
      </w:r>
      <w:r w:rsidR="009F4808" w:rsidRPr="00187518">
        <w:rPr>
          <w:rFonts w:ascii="Verdana" w:hAnsi="Verdana"/>
          <w:color w:val="000000" w:themeColor="text1"/>
        </w:rPr>
        <w:t>rgt</w:t>
      </w:r>
      <w:proofErr w:type="gramEnd"/>
      <w:r w:rsidR="009F4808" w:rsidRPr="00187518">
        <w:rPr>
          <w:rFonts w:ascii="Verdana" w:hAnsi="Verdana"/>
          <w:color w:val="000000" w:themeColor="text1"/>
        </w:rPr>
        <w:t xml:space="preserve"> werden muss.</w:t>
      </w:r>
      <w:r w:rsidR="00763E34" w:rsidRPr="00187518">
        <w:rPr>
          <w:rFonts w:ascii="Verdana" w:hAnsi="Verdana"/>
          <w:color w:val="000000" w:themeColor="text1"/>
        </w:rPr>
        <w:t xml:space="preserve"> </w:t>
      </w:r>
    </w:p>
    <w:p w14:paraId="5F57A386" w14:textId="77777777" w:rsidR="009F4808" w:rsidRPr="00187518" w:rsidRDefault="009F4808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40293840" w14:textId="77777777" w:rsidR="00DF2ABB" w:rsidRPr="00187518" w:rsidRDefault="00DF2AB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>Und doch hat Rut ein ganzes Buch in der Bibel bekommen.</w:t>
      </w:r>
    </w:p>
    <w:p w14:paraId="085FD0A9" w14:textId="77777777" w:rsidR="00EE16D8" w:rsidRPr="00187518" w:rsidRDefault="00DF2AB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 xml:space="preserve">Denn </w:t>
      </w:r>
      <w:r w:rsidR="00084917" w:rsidRPr="00187518">
        <w:rPr>
          <w:rFonts w:ascii="Verdana" w:hAnsi="Verdana"/>
          <w:color w:val="000000" w:themeColor="text1"/>
        </w:rPr>
        <w:t>G</w:t>
      </w:r>
      <w:r w:rsidR="00EE16D8" w:rsidRPr="00187518">
        <w:rPr>
          <w:rFonts w:ascii="Verdana" w:hAnsi="Verdana"/>
          <w:color w:val="000000" w:themeColor="text1"/>
        </w:rPr>
        <w:t>ottes Ruf geht n</w:t>
      </w:r>
      <w:r w:rsidR="00763E34" w:rsidRPr="00187518">
        <w:rPr>
          <w:rFonts w:ascii="Verdana" w:hAnsi="Verdana"/>
          <w:color w:val="000000" w:themeColor="text1"/>
        </w:rPr>
        <w:t>icht nur an Männer.</w:t>
      </w:r>
    </w:p>
    <w:p w14:paraId="5ED49BF7" w14:textId="77777777" w:rsidR="00B1700B" w:rsidRPr="00187518" w:rsidRDefault="009F4808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>"</w:t>
      </w:r>
      <w:r w:rsidR="00084917" w:rsidRPr="00187518">
        <w:rPr>
          <w:rFonts w:ascii="Verdana" w:hAnsi="Verdana"/>
          <w:color w:val="000000" w:themeColor="text1"/>
        </w:rPr>
        <w:t>Wo du hin</w:t>
      </w:r>
      <w:r w:rsidR="00EE16D8" w:rsidRPr="00187518">
        <w:rPr>
          <w:rFonts w:ascii="Verdana" w:hAnsi="Verdana"/>
          <w:color w:val="000000" w:themeColor="text1"/>
        </w:rPr>
        <w:t xml:space="preserve">gehst, </w:t>
      </w:r>
      <w:r w:rsidR="00DF2ABB" w:rsidRPr="00187518">
        <w:rPr>
          <w:rFonts w:ascii="Verdana" w:hAnsi="Verdana"/>
          <w:color w:val="000000" w:themeColor="text1"/>
        </w:rPr>
        <w:t>das will auch ich hin</w:t>
      </w:r>
      <w:r w:rsidRPr="00187518">
        <w:rPr>
          <w:rFonts w:ascii="Verdana" w:hAnsi="Verdana"/>
          <w:color w:val="000000" w:themeColor="text1"/>
        </w:rPr>
        <w:t>gehen</w:t>
      </w:r>
      <w:r w:rsidR="00763E34" w:rsidRPr="00187518">
        <w:rPr>
          <w:rFonts w:ascii="Verdana" w:hAnsi="Verdana"/>
          <w:color w:val="000000" w:themeColor="text1"/>
        </w:rPr>
        <w:t>",</w:t>
      </w:r>
      <w:r w:rsidR="00EE16D8" w:rsidRPr="00187518">
        <w:rPr>
          <w:rFonts w:ascii="Verdana" w:hAnsi="Verdana"/>
          <w:color w:val="000000" w:themeColor="text1"/>
        </w:rPr>
        <w:t xml:space="preserve"> </w:t>
      </w:r>
      <w:r w:rsidRPr="00187518">
        <w:rPr>
          <w:rFonts w:ascii="Verdana" w:hAnsi="Verdana"/>
          <w:color w:val="000000" w:themeColor="text1"/>
        </w:rPr>
        <w:t xml:space="preserve">beteuert Rut ihrer Schwiegermutter. </w:t>
      </w:r>
      <w:r w:rsidR="00B1700B" w:rsidRPr="00187518">
        <w:rPr>
          <w:rFonts w:ascii="Verdana" w:hAnsi="Verdana"/>
          <w:color w:val="000000" w:themeColor="text1"/>
        </w:rPr>
        <w:t>"</w:t>
      </w:r>
      <w:r w:rsidR="00B1700B" w:rsidRPr="00187518">
        <w:rPr>
          <w:rFonts w:ascii="Verdana" w:hAnsi="Verdana"/>
          <w:lang w:eastAsia="de-DE"/>
        </w:rPr>
        <w:t xml:space="preserve">Wo du bleibst, da bleibe ich auch. Dein Volk ist mein Volk, und dein Gott ist mein Gott." </w:t>
      </w:r>
      <w:r w:rsidR="00EE16D8" w:rsidRPr="00187518">
        <w:rPr>
          <w:rFonts w:ascii="Verdana" w:hAnsi="Verdana"/>
          <w:color w:val="000000" w:themeColor="text1"/>
        </w:rPr>
        <w:t>Ich lasse dich nicht al</w:t>
      </w:r>
      <w:r w:rsidR="00084917" w:rsidRPr="00187518">
        <w:rPr>
          <w:rFonts w:ascii="Verdana" w:hAnsi="Verdana"/>
          <w:color w:val="000000" w:themeColor="text1"/>
        </w:rPr>
        <w:t>l</w:t>
      </w:r>
      <w:r w:rsidR="00EE16D8" w:rsidRPr="00187518">
        <w:rPr>
          <w:rFonts w:ascii="Verdana" w:hAnsi="Verdana"/>
          <w:color w:val="000000" w:themeColor="text1"/>
        </w:rPr>
        <w:t xml:space="preserve">eine mit deinem Kummer, deinen Erinnerungen </w:t>
      </w:r>
      <w:r w:rsidR="00B1700B" w:rsidRPr="00187518">
        <w:rPr>
          <w:rFonts w:ascii="Verdana" w:hAnsi="Verdana"/>
          <w:color w:val="000000" w:themeColor="text1"/>
        </w:rPr>
        <w:t xml:space="preserve">und ich werde </w:t>
      </w:r>
      <w:r w:rsidR="00EE16D8" w:rsidRPr="00187518">
        <w:rPr>
          <w:rFonts w:ascii="Verdana" w:hAnsi="Verdana"/>
          <w:color w:val="000000" w:themeColor="text1"/>
        </w:rPr>
        <w:t xml:space="preserve">für dich </w:t>
      </w:r>
      <w:r w:rsidR="00B1700B" w:rsidRPr="00187518">
        <w:rPr>
          <w:rFonts w:ascii="Verdana" w:hAnsi="Verdana"/>
          <w:color w:val="000000" w:themeColor="text1"/>
        </w:rPr>
        <w:t>sorgen</w:t>
      </w:r>
      <w:r w:rsidR="00DF2ABB" w:rsidRPr="00187518">
        <w:rPr>
          <w:rFonts w:ascii="Verdana" w:hAnsi="Verdana"/>
          <w:color w:val="000000" w:themeColor="text1"/>
        </w:rPr>
        <w:t>,</w:t>
      </w:r>
      <w:r w:rsidR="00B1700B" w:rsidRPr="00187518">
        <w:rPr>
          <w:rFonts w:ascii="Verdana" w:hAnsi="Verdana"/>
          <w:color w:val="000000" w:themeColor="text1"/>
        </w:rPr>
        <w:t xml:space="preserve"> </w:t>
      </w:r>
      <w:r w:rsidR="00EE16D8" w:rsidRPr="00187518">
        <w:rPr>
          <w:rFonts w:ascii="Verdana" w:hAnsi="Verdana"/>
          <w:color w:val="000000" w:themeColor="text1"/>
        </w:rPr>
        <w:t>auch wenn du nicht me</w:t>
      </w:r>
      <w:r w:rsidR="00084917" w:rsidRPr="00187518">
        <w:rPr>
          <w:rFonts w:ascii="Verdana" w:hAnsi="Verdana"/>
          <w:color w:val="000000" w:themeColor="text1"/>
        </w:rPr>
        <w:t>hr</w:t>
      </w:r>
      <w:r w:rsidR="00EE16D8" w:rsidRPr="00187518">
        <w:rPr>
          <w:rFonts w:ascii="Verdana" w:hAnsi="Verdana"/>
          <w:color w:val="000000" w:themeColor="text1"/>
        </w:rPr>
        <w:t xml:space="preserve"> für mich sorgen kannst.</w:t>
      </w:r>
    </w:p>
    <w:p w14:paraId="1D7031E4" w14:textId="77777777" w:rsidR="00B1700B" w:rsidRPr="00187518" w:rsidRDefault="00B1700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7436C587" w14:textId="77777777" w:rsidR="00DF2ABB" w:rsidRPr="00187518" w:rsidRDefault="00DF2AB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>Solche Mutter-</w:t>
      </w:r>
      <w:r w:rsidR="00EE16D8" w:rsidRPr="00187518">
        <w:rPr>
          <w:rFonts w:ascii="Verdana" w:hAnsi="Verdana"/>
          <w:color w:val="000000" w:themeColor="text1"/>
        </w:rPr>
        <w:t>Tochter Gespanne sind uns gut vertraut. Auch i</w:t>
      </w:r>
      <w:r w:rsidR="00763E34" w:rsidRPr="00187518">
        <w:rPr>
          <w:rFonts w:ascii="Verdana" w:hAnsi="Verdana"/>
          <w:color w:val="000000" w:themeColor="text1"/>
        </w:rPr>
        <w:t xml:space="preserve">n diesem </w:t>
      </w:r>
      <w:r w:rsidR="00EE16D8" w:rsidRPr="00187518">
        <w:rPr>
          <w:rFonts w:ascii="Verdana" w:hAnsi="Verdana"/>
          <w:color w:val="000000" w:themeColor="text1"/>
        </w:rPr>
        <w:t xml:space="preserve">Modell </w:t>
      </w:r>
      <w:r w:rsidR="00763E34" w:rsidRPr="00187518">
        <w:rPr>
          <w:rFonts w:ascii="Verdana" w:hAnsi="Verdana"/>
          <w:color w:val="000000" w:themeColor="text1"/>
        </w:rPr>
        <w:t xml:space="preserve">aus </w:t>
      </w:r>
      <w:r w:rsidR="00EE16D8" w:rsidRPr="00187518">
        <w:rPr>
          <w:rFonts w:ascii="Verdana" w:hAnsi="Verdana"/>
          <w:color w:val="000000" w:themeColor="text1"/>
        </w:rPr>
        <w:t>Schwieger</w:t>
      </w:r>
      <w:r w:rsidR="00084917" w:rsidRPr="00187518">
        <w:rPr>
          <w:rFonts w:ascii="Verdana" w:hAnsi="Verdana"/>
          <w:color w:val="000000" w:themeColor="text1"/>
        </w:rPr>
        <w:t>m</w:t>
      </w:r>
      <w:r w:rsidR="00B1700B" w:rsidRPr="00187518">
        <w:rPr>
          <w:rFonts w:ascii="Verdana" w:hAnsi="Verdana"/>
          <w:color w:val="000000" w:themeColor="text1"/>
        </w:rPr>
        <w:t>utter und</w:t>
      </w:r>
      <w:r w:rsidR="00EE16D8" w:rsidRPr="00187518">
        <w:rPr>
          <w:rFonts w:ascii="Verdana" w:hAnsi="Verdana"/>
          <w:color w:val="000000" w:themeColor="text1"/>
        </w:rPr>
        <w:t xml:space="preserve"> Schwiegertochter. </w:t>
      </w:r>
      <w:r w:rsidR="00B1700B" w:rsidRPr="00187518">
        <w:rPr>
          <w:rFonts w:ascii="Verdana" w:hAnsi="Verdana"/>
          <w:color w:val="000000" w:themeColor="text1"/>
        </w:rPr>
        <w:t>Ja, Rut und Noomi sind Rollenbeispiele und Vorbil</w:t>
      </w:r>
      <w:r w:rsidRPr="00187518">
        <w:rPr>
          <w:rFonts w:ascii="Verdana" w:hAnsi="Verdana"/>
          <w:color w:val="000000" w:themeColor="text1"/>
        </w:rPr>
        <w:t xml:space="preserve">der. Zum </w:t>
      </w:r>
      <w:proofErr w:type="spellStart"/>
      <w:r w:rsidRPr="00187518">
        <w:rPr>
          <w:rFonts w:ascii="Verdana" w:hAnsi="Verdana"/>
          <w:color w:val="000000" w:themeColor="text1"/>
        </w:rPr>
        <w:t>Mitleben</w:t>
      </w:r>
      <w:proofErr w:type="spellEnd"/>
      <w:r w:rsidRPr="00187518">
        <w:rPr>
          <w:rFonts w:ascii="Verdana" w:hAnsi="Verdana"/>
          <w:color w:val="000000" w:themeColor="text1"/>
        </w:rPr>
        <w:t xml:space="preserve"> und Mitleiden. Zu</w:t>
      </w:r>
      <w:r w:rsidR="00B1700B" w:rsidRPr="00187518">
        <w:rPr>
          <w:rFonts w:ascii="Verdana" w:hAnsi="Verdana"/>
          <w:color w:val="000000" w:themeColor="text1"/>
        </w:rPr>
        <w:t xml:space="preserve"> gegenseitig</w:t>
      </w:r>
      <w:r w:rsidRPr="00187518">
        <w:rPr>
          <w:rFonts w:ascii="Verdana" w:hAnsi="Verdana"/>
          <w:color w:val="000000" w:themeColor="text1"/>
        </w:rPr>
        <w:t>e</w:t>
      </w:r>
      <w:r w:rsidR="00B1700B" w:rsidRPr="00187518">
        <w:rPr>
          <w:rFonts w:ascii="Verdana" w:hAnsi="Verdana"/>
          <w:color w:val="000000" w:themeColor="text1"/>
        </w:rPr>
        <w:t>r</w:t>
      </w:r>
      <w:r w:rsidRPr="00187518">
        <w:rPr>
          <w:rFonts w:ascii="Verdana" w:hAnsi="Verdana"/>
          <w:color w:val="000000" w:themeColor="text1"/>
        </w:rPr>
        <w:t xml:space="preserve"> U</w:t>
      </w:r>
      <w:r w:rsidR="00B1700B" w:rsidRPr="00187518">
        <w:rPr>
          <w:rFonts w:ascii="Verdana" w:hAnsi="Verdana"/>
          <w:color w:val="000000" w:themeColor="text1"/>
        </w:rPr>
        <w:t>nterstützung</w:t>
      </w:r>
      <w:r w:rsidRPr="00187518">
        <w:rPr>
          <w:rFonts w:ascii="Verdana" w:hAnsi="Verdana"/>
          <w:color w:val="000000" w:themeColor="text1"/>
        </w:rPr>
        <w:t xml:space="preserve">. Und in der Tradition geht dieses Versprechen so weit, dass die eigenen Bedürfnisse aufgegeben werden und der Lohn dieser Hingabe die Unterstützung selber ist. </w:t>
      </w:r>
    </w:p>
    <w:p w14:paraId="7444B3BE" w14:textId="77777777" w:rsidR="00DF2ABB" w:rsidRPr="00187518" w:rsidRDefault="00DF2AB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lastRenderedPageBreak/>
        <w:t xml:space="preserve">Vielleicht ist </w:t>
      </w:r>
      <w:r w:rsidR="00763E34" w:rsidRPr="00187518">
        <w:rPr>
          <w:rFonts w:ascii="Verdana" w:hAnsi="Verdana"/>
          <w:color w:val="000000" w:themeColor="text1"/>
        </w:rPr>
        <w:t xml:space="preserve">deshalb </w:t>
      </w:r>
      <w:r w:rsidRPr="00187518">
        <w:rPr>
          <w:rFonts w:ascii="Verdana" w:hAnsi="Verdana"/>
          <w:color w:val="000000" w:themeColor="text1"/>
        </w:rPr>
        <w:t>der Vers "Wo du hingehst, das will auch ich hin</w:t>
      </w:r>
      <w:r w:rsidR="00763E34" w:rsidRPr="00187518">
        <w:rPr>
          <w:rFonts w:ascii="Verdana" w:hAnsi="Verdana"/>
          <w:color w:val="000000" w:themeColor="text1"/>
        </w:rPr>
        <w:t>gehen</w:t>
      </w:r>
      <w:r w:rsidRPr="00187518">
        <w:rPr>
          <w:rFonts w:ascii="Verdana" w:hAnsi="Verdana"/>
          <w:color w:val="000000" w:themeColor="text1"/>
        </w:rPr>
        <w:t>"</w:t>
      </w:r>
      <w:r w:rsidR="00763E34" w:rsidRPr="00187518">
        <w:rPr>
          <w:rFonts w:ascii="Verdana" w:hAnsi="Verdana"/>
          <w:color w:val="000000" w:themeColor="text1"/>
        </w:rPr>
        <w:t xml:space="preserve">, </w:t>
      </w:r>
      <w:r w:rsidRPr="00187518">
        <w:rPr>
          <w:rFonts w:ascii="Verdana" w:hAnsi="Verdana"/>
          <w:color w:val="000000" w:themeColor="text1"/>
        </w:rPr>
        <w:t>so</w:t>
      </w:r>
      <w:r w:rsidR="00B1700B" w:rsidRPr="00187518">
        <w:rPr>
          <w:rFonts w:ascii="Verdana" w:hAnsi="Verdana"/>
          <w:color w:val="000000" w:themeColor="text1"/>
        </w:rPr>
        <w:t xml:space="preserve"> ein beliebter Trauspruch.</w:t>
      </w:r>
    </w:p>
    <w:p w14:paraId="0AB068DA" w14:textId="77777777" w:rsidR="00B1700B" w:rsidRPr="00187518" w:rsidRDefault="00B1700B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2CB32B2B" w14:textId="77777777" w:rsidR="00942D2F" w:rsidRPr="00187518" w:rsidRDefault="00763E34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 xml:space="preserve">Aber die menschliche Bindung </w:t>
      </w:r>
      <w:r w:rsidR="00942D2F" w:rsidRPr="00187518">
        <w:rPr>
          <w:rFonts w:ascii="Verdana" w:hAnsi="Verdana"/>
          <w:color w:val="000000" w:themeColor="text1"/>
        </w:rPr>
        <w:t xml:space="preserve">der beiden </w:t>
      </w:r>
      <w:r w:rsidRPr="00187518">
        <w:rPr>
          <w:rFonts w:ascii="Verdana" w:hAnsi="Verdana"/>
          <w:color w:val="000000" w:themeColor="text1"/>
        </w:rPr>
        <w:t xml:space="preserve">ist der irdische Spiegel einer tieferen Bindung. Es geht um Rut als </w:t>
      </w:r>
      <w:r w:rsidR="00DF2ABB" w:rsidRPr="00187518">
        <w:rPr>
          <w:rFonts w:ascii="Verdana" w:hAnsi="Verdana"/>
          <w:color w:val="000000" w:themeColor="text1"/>
        </w:rPr>
        <w:t>Vorbild im Glauben, in der Hingabe an Gott. De</w:t>
      </w:r>
      <w:r w:rsidR="00942D2F" w:rsidRPr="00187518">
        <w:rPr>
          <w:rFonts w:ascii="Verdana" w:hAnsi="Verdana"/>
          <w:color w:val="000000" w:themeColor="text1"/>
        </w:rPr>
        <w:t xml:space="preserve">n Gott der sie </w:t>
      </w:r>
      <w:r w:rsidR="00DF2ABB" w:rsidRPr="00187518">
        <w:rPr>
          <w:rFonts w:ascii="Verdana" w:hAnsi="Verdana"/>
          <w:color w:val="000000" w:themeColor="text1"/>
        </w:rPr>
        <w:t>überzeugt haben mus</w:t>
      </w:r>
      <w:r w:rsidR="00942D2F" w:rsidRPr="00187518">
        <w:rPr>
          <w:rFonts w:ascii="Verdana" w:hAnsi="Verdana"/>
          <w:color w:val="000000" w:themeColor="text1"/>
        </w:rPr>
        <w:t>s in der Lebensführung der Schw</w:t>
      </w:r>
      <w:r w:rsidR="00DF2ABB" w:rsidRPr="00187518">
        <w:rPr>
          <w:rFonts w:ascii="Verdana" w:hAnsi="Verdana"/>
          <w:color w:val="000000" w:themeColor="text1"/>
        </w:rPr>
        <w:t>i</w:t>
      </w:r>
      <w:r w:rsidR="00942D2F" w:rsidRPr="00187518">
        <w:rPr>
          <w:rFonts w:ascii="Verdana" w:hAnsi="Verdana"/>
          <w:color w:val="000000" w:themeColor="text1"/>
        </w:rPr>
        <w:t>e</w:t>
      </w:r>
      <w:r w:rsidR="00D275F2" w:rsidRPr="00187518">
        <w:rPr>
          <w:rFonts w:ascii="Verdana" w:hAnsi="Verdana"/>
          <w:color w:val="000000" w:themeColor="text1"/>
        </w:rPr>
        <w:t>gerfamilie</w:t>
      </w:r>
      <w:r w:rsidR="00DF2ABB" w:rsidRPr="00187518">
        <w:rPr>
          <w:rFonts w:ascii="Verdana" w:hAnsi="Verdana"/>
          <w:color w:val="000000" w:themeColor="text1"/>
        </w:rPr>
        <w:t xml:space="preserve"> </w:t>
      </w:r>
      <w:r w:rsidR="00942D2F" w:rsidRPr="00187518">
        <w:rPr>
          <w:rFonts w:ascii="Verdana" w:hAnsi="Verdana"/>
          <w:color w:val="000000" w:themeColor="text1"/>
        </w:rPr>
        <w:t xml:space="preserve">und </w:t>
      </w:r>
      <w:r w:rsidR="00D275F2" w:rsidRPr="00187518">
        <w:rPr>
          <w:rFonts w:ascii="Verdana" w:hAnsi="Verdana"/>
          <w:color w:val="000000" w:themeColor="text1"/>
        </w:rPr>
        <w:t>für ihr eigenes Leben.</w:t>
      </w:r>
    </w:p>
    <w:p w14:paraId="708BDE65" w14:textId="77777777" w:rsidR="00D275F2" w:rsidRPr="00187518" w:rsidRDefault="00D275F2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40DFB75C" w14:textId="77777777" w:rsidR="00763E34" w:rsidRPr="00187518" w:rsidRDefault="00D275F2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>I</w:t>
      </w:r>
      <w:r w:rsidR="00DF2ABB" w:rsidRPr="00187518">
        <w:rPr>
          <w:rFonts w:ascii="Verdana" w:hAnsi="Verdana"/>
          <w:color w:val="000000" w:themeColor="text1"/>
        </w:rPr>
        <w:t xml:space="preserve">n Bethlehem </w:t>
      </w:r>
      <w:r w:rsidRPr="00187518">
        <w:rPr>
          <w:rFonts w:ascii="Verdana" w:hAnsi="Verdana"/>
          <w:color w:val="000000" w:themeColor="text1"/>
        </w:rPr>
        <w:t xml:space="preserve">wird sie noch einmal </w:t>
      </w:r>
      <w:r w:rsidR="00D77A25" w:rsidRPr="00187518">
        <w:rPr>
          <w:rFonts w:ascii="Verdana" w:hAnsi="Verdana"/>
          <w:color w:val="000000" w:themeColor="text1"/>
        </w:rPr>
        <w:t>ganz neu beginnen</w:t>
      </w:r>
      <w:r w:rsidR="00942D2F" w:rsidRPr="00187518">
        <w:rPr>
          <w:rFonts w:ascii="Verdana" w:hAnsi="Verdana"/>
          <w:color w:val="000000" w:themeColor="text1"/>
        </w:rPr>
        <w:t xml:space="preserve">. Weil sie das will, </w:t>
      </w:r>
      <w:r w:rsidR="00D77A25" w:rsidRPr="00187518">
        <w:rPr>
          <w:rFonts w:ascii="Verdana" w:hAnsi="Verdana"/>
          <w:color w:val="000000" w:themeColor="text1"/>
        </w:rPr>
        <w:t xml:space="preserve">weil sie </w:t>
      </w:r>
      <w:r w:rsidR="00942D2F" w:rsidRPr="00187518">
        <w:rPr>
          <w:rFonts w:ascii="Verdana" w:hAnsi="Verdana"/>
          <w:color w:val="000000" w:themeColor="text1"/>
        </w:rPr>
        <w:t xml:space="preserve">sich einbringt, sich nicht </w:t>
      </w:r>
      <w:r w:rsidR="00D77A25" w:rsidRPr="00187518">
        <w:rPr>
          <w:rFonts w:ascii="Verdana" w:hAnsi="Verdana"/>
          <w:color w:val="000000" w:themeColor="text1"/>
        </w:rPr>
        <w:t xml:space="preserve">einfach </w:t>
      </w:r>
      <w:r w:rsidR="00942D2F" w:rsidRPr="00187518">
        <w:rPr>
          <w:rFonts w:ascii="Verdana" w:hAnsi="Verdana"/>
          <w:color w:val="000000" w:themeColor="text1"/>
        </w:rPr>
        <w:t>in die Tradition fügt</w:t>
      </w:r>
      <w:r w:rsidRPr="00187518">
        <w:rPr>
          <w:rFonts w:ascii="Verdana" w:hAnsi="Verdana"/>
          <w:color w:val="000000" w:themeColor="text1"/>
        </w:rPr>
        <w:t xml:space="preserve"> und abwartet</w:t>
      </w:r>
      <w:r w:rsidR="00942D2F" w:rsidRPr="00187518">
        <w:rPr>
          <w:rFonts w:ascii="Verdana" w:hAnsi="Verdana"/>
          <w:color w:val="000000" w:themeColor="text1"/>
        </w:rPr>
        <w:t xml:space="preserve">. Ruts Leben gehört zunächst zum Besitz des Verstorbenen. Aber nicht als </w:t>
      </w:r>
      <w:proofErr w:type="gramStart"/>
      <w:r w:rsidR="00942D2F" w:rsidRPr="00187518">
        <w:rPr>
          <w:rFonts w:ascii="Verdana" w:hAnsi="Verdana"/>
          <w:color w:val="000000" w:themeColor="text1"/>
        </w:rPr>
        <w:t>Fremdkörper</w:t>
      </w:r>
      <w:proofErr w:type="gramEnd"/>
      <w:r w:rsidR="00942D2F" w:rsidRPr="00187518">
        <w:rPr>
          <w:rFonts w:ascii="Verdana" w:hAnsi="Verdana"/>
          <w:color w:val="000000" w:themeColor="text1"/>
        </w:rPr>
        <w:t xml:space="preserve"> sondern </w:t>
      </w:r>
      <w:r w:rsidR="00D77A25" w:rsidRPr="00187518">
        <w:rPr>
          <w:rFonts w:ascii="Verdana" w:hAnsi="Verdana"/>
          <w:color w:val="000000" w:themeColor="text1"/>
        </w:rPr>
        <w:t xml:space="preserve">als Mensch, als Frau, schließlich integriert in Gottes Volk. Und Gott gibt ihr eine Aufgabe: </w:t>
      </w:r>
      <w:r w:rsidR="00942D2F" w:rsidRPr="00187518">
        <w:rPr>
          <w:rFonts w:ascii="Verdana" w:hAnsi="Verdana"/>
          <w:color w:val="000000" w:themeColor="text1"/>
        </w:rPr>
        <w:t>Rut aus Moab</w:t>
      </w:r>
      <w:r w:rsidR="00763E34" w:rsidRPr="00187518">
        <w:rPr>
          <w:rFonts w:ascii="Verdana" w:hAnsi="Verdana"/>
          <w:color w:val="000000" w:themeColor="text1"/>
        </w:rPr>
        <w:t xml:space="preserve"> </w:t>
      </w:r>
      <w:r w:rsidR="00D77A25" w:rsidRPr="00187518">
        <w:rPr>
          <w:rFonts w:ascii="Verdana" w:hAnsi="Verdana"/>
          <w:color w:val="000000" w:themeColor="text1"/>
        </w:rPr>
        <w:t xml:space="preserve">wird </w:t>
      </w:r>
      <w:r w:rsidR="00763E34" w:rsidRPr="00187518">
        <w:rPr>
          <w:rFonts w:ascii="Verdana" w:hAnsi="Verdana"/>
          <w:color w:val="000000" w:themeColor="text1"/>
        </w:rPr>
        <w:t>zur Stammmutter, zur Urg</w:t>
      </w:r>
      <w:r w:rsidR="00942D2F" w:rsidRPr="00187518">
        <w:rPr>
          <w:rFonts w:ascii="Verdana" w:hAnsi="Verdana"/>
          <w:color w:val="000000" w:themeColor="text1"/>
        </w:rPr>
        <w:t>r</w:t>
      </w:r>
      <w:r w:rsidR="00763E34" w:rsidRPr="00187518">
        <w:rPr>
          <w:rFonts w:ascii="Verdana" w:hAnsi="Verdana"/>
          <w:color w:val="000000" w:themeColor="text1"/>
        </w:rPr>
        <w:t>oßmutter des späteren König David.</w:t>
      </w:r>
    </w:p>
    <w:p w14:paraId="618A2933" w14:textId="77777777" w:rsidR="00763E34" w:rsidRPr="00187518" w:rsidRDefault="00763E34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</w:p>
    <w:p w14:paraId="0C5B6F22" w14:textId="065B739C" w:rsidR="00D77A25" w:rsidRPr="00187518" w:rsidRDefault="00D77A25" w:rsidP="004C0AC3">
      <w:pPr>
        <w:pStyle w:val="KeinLeerraum"/>
        <w:spacing w:line="360" w:lineRule="auto"/>
        <w:rPr>
          <w:rFonts w:ascii="Verdana" w:hAnsi="Verdana"/>
          <w:color w:val="000000" w:themeColor="text1"/>
        </w:rPr>
      </w:pPr>
      <w:r w:rsidRPr="00187518">
        <w:rPr>
          <w:rFonts w:ascii="Verdana" w:hAnsi="Verdana"/>
          <w:color w:val="000000" w:themeColor="text1"/>
        </w:rPr>
        <w:t xml:space="preserve">Doch am </w:t>
      </w:r>
      <w:r w:rsidR="00763E34" w:rsidRPr="00187518">
        <w:rPr>
          <w:rFonts w:ascii="Verdana" w:hAnsi="Verdana"/>
          <w:color w:val="000000" w:themeColor="text1"/>
        </w:rPr>
        <w:t xml:space="preserve">Anfang </w:t>
      </w:r>
      <w:r w:rsidR="00D275F2" w:rsidRPr="00187518">
        <w:rPr>
          <w:rFonts w:ascii="Verdana" w:hAnsi="Verdana"/>
          <w:color w:val="000000" w:themeColor="text1"/>
        </w:rPr>
        <w:t xml:space="preserve">in diesem ersten Kapitel des Buches Rut </w:t>
      </w:r>
      <w:r w:rsidR="00763E34" w:rsidRPr="00187518">
        <w:rPr>
          <w:rFonts w:ascii="Verdana" w:hAnsi="Verdana"/>
          <w:color w:val="000000" w:themeColor="text1"/>
        </w:rPr>
        <w:t>steht ihre Treu</w:t>
      </w:r>
      <w:r w:rsidR="00942D2F" w:rsidRPr="00187518">
        <w:rPr>
          <w:rFonts w:ascii="Verdana" w:hAnsi="Verdana"/>
          <w:color w:val="000000" w:themeColor="text1"/>
        </w:rPr>
        <w:t xml:space="preserve">e zu Gott, der sie beeindruckt. Dem sie folgt, in dessen Dienst sie sich stellt. </w:t>
      </w:r>
      <w:r w:rsidRPr="00187518">
        <w:rPr>
          <w:rFonts w:ascii="Verdana" w:hAnsi="Verdana"/>
          <w:color w:val="000000" w:themeColor="text1"/>
        </w:rPr>
        <w:t xml:space="preserve">- </w:t>
      </w:r>
      <w:r w:rsidR="00D275F2" w:rsidRPr="00187518">
        <w:rPr>
          <w:rFonts w:ascii="Verdana" w:hAnsi="Verdana"/>
          <w:color w:val="000000" w:themeColor="text1"/>
        </w:rPr>
        <w:t xml:space="preserve">Für uns ein Vorbild im Glauben und Gottvertrauen. </w:t>
      </w:r>
      <w:r w:rsidR="002D70F0">
        <w:rPr>
          <w:rFonts w:ascii="Verdana" w:hAnsi="Verdana"/>
          <w:color w:val="000000" w:themeColor="text1"/>
        </w:rPr>
        <w:br/>
      </w:r>
      <w:r w:rsidR="00D275F2" w:rsidRPr="00187518">
        <w:rPr>
          <w:rFonts w:ascii="Verdana" w:hAnsi="Verdana"/>
          <w:color w:val="000000" w:themeColor="text1"/>
        </w:rPr>
        <w:t>Amen.</w:t>
      </w:r>
    </w:p>
    <w:sectPr w:rsidR="00D77A25" w:rsidRPr="00187518" w:rsidSect="00AD28AF">
      <w:pgSz w:w="16839" w:h="11907" w:orient="landscape" w:code="9"/>
      <w:pgMar w:top="851" w:right="851" w:bottom="851" w:left="1134" w:header="720" w:footer="720" w:gutter="0"/>
      <w:cols w:num="2" w:space="48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E3"/>
    <w:rsid w:val="000126D0"/>
    <w:rsid w:val="0006089F"/>
    <w:rsid w:val="00082DF7"/>
    <w:rsid w:val="00084917"/>
    <w:rsid w:val="00143496"/>
    <w:rsid w:val="00160C86"/>
    <w:rsid w:val="0017178B"/>
    <w:rsid w:val="00187518"/>
    <w:rsid w:val="00191484"/>
    <w:rsid w:val="001934F3"/>
    <w:rsid w:val="001A25A3"/>
    <w:rsid w:val="001B0FF0"/>
    <w:rsid w:val="001F4215"/>
    <w:rsid w:val="00247BBD"/>
    <w:rsid w:val="0025384F"/>
    <w:rsid w:val="002A3736"/>
    <w:rsid w:val="002D3029"/>
    <w:rsid w:val="002D70F0"/>
    <w:rsid w:val="003454B0"/>
    <w:rsid w:val="00391B44"/>
    <w:rsid w:val="003C6077"/>
    <w:rsid w:val="00415717"/>
    <w:rsid w:val="00456DD3"/>
    <w:rsid w:val="00462053"/>
    <w:rsid w:val="00473D94"/>
    <w:rsid w:val="00494E2F"/>
    <w:rsid w:val="004A26EA"/>
    <w:rsid w:val="004B7CBC"/>
    <w:rsid w:val="004C0AC3"/>
    <w:rsid w:val="004E1C13"/>
    <w:rsid w:val="00515D2A"/>
    <w:rsid w:val="00526345"/>
    <w:rsid w:val="00567EC5"/>
    <w:rsid w:val="005808E5"/>
    <w:rsid w:val="005B0DE6"/>
    <w:rsid w:val="005B2BDF"/>
    <w:rsid w:val="005D5596"/>
    <w:rsid w:val="00625130"/>
    <w:rsid w:val="006370C6"/>
    <w:rsid w:val="00671714"/>
    <w:rsid w:val="006C66F1"/>
    <w:rsid w:val="006E0F47"/>
    <w:rsid w:val="00703D7F"/>
    <w:rsid w:val="00705631"/>
    <w:rsid w:val="00730A54"/>
    <w:rsid w:val="00763E34"/>
    <w:rsid w:val="007649B1"/>
    <w:rsid w:val="007845ED"/>
    <w:rsid w:val="007B76A2"/>
    <w:rsid w:val="007E708B"/>
    <w:rsid w:val="007E780F"/>
    <w:rsid w:val="007F533D"/>
    <w:rsid w:val="00867196"/>
    <w:rsid w:val="009312CE"/>
    <w:rsid w:val="00942D2F"/>
    <w:rsid w:val="009619B8"/>
    <w:rsid w:val="009B4FA6"/>
    <w:rsid w:val="009D1EEC"/>
    <w:rsid w:val="009D2CFE"/>
    <w:rsid w:val="009F4808"/>
    <w:rsid w:val="00A31AD7"/>
    <w:rsid w:val="00A3214F"/>
    <w:rsid w:val="00A61186"/>
    <w:rsid w:val="00A807AD"/>
    <w:rsid w:val="00AA3F29"/>
    <w:rsid w:val="00AB2832"/>
    <w:rsid w:val="00AD28AF"/>
    <w:rsid w:val="00AF6D27"/>
    <w:rsid w:val="00B010E3"/>
    <w:rsid w:val="00B15A9F"/>
    <w:rsid w:val="00B1700B"/>
    <w:rsid w:val="00B24E4D"/>
    <w:rsid w:val="00B662B7"/>
    <w:rsid w:val="00B664E4"/>
    <w:rsid w:val="00BD5742"/>
    <w:rsid w:val="00BE4D55"/>
    <w:rsid w:val="00C051F9"/>
    <w:rsid w:val="00C92A76"/>
    <w:rsid w:val="00C948C0"/>
    <w:rsid w:val="00C94F90"/>
    <w:rsid w:val="00CA4A13"/>
    <w:rsid w:val="00CC5768"/>
    <w:rsid w:val="00CC6723"/>
    <w:rsid w:val="00CF5D5E"/>
    <w:rsid w:val="00D1030A"/>
    <w:rsid w:val="00D275F2"/>
    <w:rsid w:val="00D41619"/>
    <w:rsid w:val="00D434BA"/>
    <w:rsid w:val="00D528AE"/>
    <w:rsid w:val="00D74EEC"/>
    <w:rsid w:val="00D77A25"/>
    <w:rsid w:val="00D84562"/>
    <w:rsid w:val="00DF2ABB"/>
    <w:rsid w:val="00DF5D1F"/>
    <w:rsid w:val="00E71237"/>
    <w:rsid w:val="00E74A1A"/>
    <w:rsid w:val="00E82299"/>
    <w:rsid w:val="00E84FDD"/>
    <w:rsid w:val="00EB767E"/>
    <w:rsid w:val="00EE16D8"/>
    <w:rsid w:val="00F163FA"/>
    <w:rsid w:val="00F36518"/>
    <w:rsid w:val="00F46DFF"/>
    <w:rsid w:val="00F605EE"/>
    <w:rsid w:val="00FB62AF"/>
    <w:rsid w:val="00FC47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2E884"/>
  <w14:defaultImageDpi w14:val="0"/>
  <w15:docId w15:val="{C69C60DF-D24F-4F82-92DB-821181B6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5596"/>
    <w:rPr>
      <w:lang w:eastAsia="zh-CN"/>
    </w:rPr>
  </w:style>
  <w:style w:type="paragraph" w:styleId="berschrift3">
    <w:name w:val="heading 3"/>
    <w:basedOn w:val="Standard"/>
    <w:link w:val="berschrift3Zchn"/>
    <w:uiPriority w:val="9"/>
    <w:qFormat/>
    <w:rsid w:val="006E0F47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6E0F47"/>
    <w:rPr>
      <w:rFonts w:ascii="Times New Roman" w:hAnsi="Times New Roman" w:cs="Times New Roman"/>
      <w:b/>
      <w:bCs/>
      <w:sz w:val="27"/>
      <w:szCs w:val="27"/>
    </w:rPr>
  </w:style>
  <w:style w:type="paragraph" w:styleId="KeinLeerraum">
    <w:name w:val="No Spacing"/>
    <w:uiPriority w:val="1"/>
    <w:qFormat/>
    <w:rsid w:val="00F36518"/>
    <w:rPr>
      <w:lang w:eastAsia="zh-CN"/>
    </w:rPr>
  </w:style>
  <w:style w:type="paragraph" w:styleId="StandardWeb">
    <w:name w:val="Normal (Web)"/>
    <w:basedOn w:val="Standard"/>
    <w:uiPriority w:val="99"/>
    <w:semiHidden/>
    <w:unhideWhenUsed/>
    <w:rsid w:val="007E780F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q1">
    <w:name w:val="q1"/>
    <w:basedOn w:val="Standard"/>
    <w:rsid w:val="00AA3F29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verse">
    <w:name w:val="verse"/>
    <w:basedOn w:val="Absatz-Standardschriftart"/>
    <w:rsid w:val="00AA3F29"/>
    <w:rPr>
      <w:rFonts w:cs="Times New Roman"/>
    </w:rPr>
  </w:style>
  <w:style w:type="paragraph" w:customStyle="1" w:styleId="q2">
    <w:name w:val="q2"/>
    <w:basedOn w:val="Standard"/>
    <w:rsid w:val="00AA3F29"/>
    <w:pPr>
      <w:spacing w:before="100" w:beforeAutospacing="1" w:after="100" w:afterAutospacing="1"/>
    </w:pPr>
    <w:rPr>
      <w:rFonts w:ascii="Times New Roman" w:hAnsi="Times New Roman"/>
      <w:lang w:eastAsia="de-DE"/>
    </w:rPr>
  </w:style>
  <w:style w:type="character" w:customStyle="1" w:styleId="note-toggle">
    <w:name w:val="note-toggle"/>
    <w:basedOn w:val="Absatz-Standardschriftart"/>
    <w:rsid w:val="00AA3F29"/>
    <w:rPr>
      <w:rFonts w:cs="Times New Roman"/>
    </w:rPr>
  </w:style>
  <w:style w:type="paragraph" w:customStyle="1" w:styleId="p">
    <w:name w:val="p"/>
    <w:basedOn w:val="Standard"/>
    <w:rsid w:val="006E0F4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hapternumber">
    <w:name w:val="chapternumber"/>
    <w:basedOn w:val="Absatz-Standardschriftart"/>
    <w:rsid w:val="006E0F47"/>
    <w:rPr>
      <w:rFonts w:cs="Times New Roman"/>
    </w:rPr>
  </w:style>
  <w:style w:type="character" w:customStyle="1" w:styleId="apple-converted-space">
    <w:name w:val="apple-converted-space"/>
    <w:basedOn w:val="Absatz-Standardschriftart"/>
    <w:rsid w:val="006E0F47"/>
    <w:rPr>
      <w:rFonts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28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AD28AF"/>
    <w:rPr>
      <w:rFonts w:ascii="Tahoma" w:hAnsi="Tahoma" w:cs="Tahoma"/>
      <w:sz w:val="16"/>
      <w:szCs w:val="16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774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046">
              <w:marLeft w:val="0"/>
              <w:marRight w:val="0"/>
              <w:marTop w:val="1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039">
                  <w:marLeft w:val="-159"/>
                  <w:marRight w:val="-15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4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4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4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7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4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4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7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4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7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740091">
              <w:marLeft w:val="-159"/>
              <w:marRight w:val="-15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7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4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7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4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74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4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AAEF-22AB-49C9-BD46-8E617DF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736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Dr. Klaus Großmann</cp:lastModifiedBy>
  <cp:revision>9</cp:revision>
  <cp:lastPrinted>2021-01-21T15:45:00Z</cp:lastPrinted>
  <dcterms:created xsi:type="dcterms:W3CDTF">2021-01-23T22:15:00Z</dcterms:created>
  <dcterms:modified xsi:type="dcterms:W3CDTF">2021-01-23T22:28:00Z</dcterms:modified>
</cp:coreProperties>
</file>